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CBD1" w14:textId="77777777" w:rsidR="00341A81" w:rsidRDefault="00341A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D23CB98" w14:textId="77777777" w:rsidR="00341A81" w:rsidRDefault="00341A81">
      <w:pPr>
        <w:pStyle w:val="ConsPlusNormal"/>
        <w:jc w:val="both"/>
        <w:outlineLvl w:val="0"/>
      </w:pPr>
    </w:p>
    <w:p w14:paraId="114668AD" w14:textId="77777777" w:rsidR="00341A81" w:rsidRDefault="00341A81">
      <w:pPr>
        <w:pStyle w:val="ConsPlusTitle"/>
        <w:jc w:val="center"/>
        <w:outlineLvl w:val="0"/>
      </w:pPr>
      <w:r>
        <w:t>АДМИНИСТРАЦИЯ ВОЛГОГРАДСКОЙ ОБЛАСТИ</w:t>
      </w:r>
    </w:p>
    <w:p w14:paraId="552A8266" w14:textId="77777777" w:rsidR="00341A81" w:rsidRDefault="00341A81">
      <w:pPr>
        <w:pStyle w:val="ConsPlusTitle"/>
        <w:jc w:val="both"/>
      </w:pPr>
    </w:p>
    <w:p w14:paraId="5AD95CD1" w14:textId="77777777" w:rsidR="00341A81" w:rsidRDefault="00341A81">
      <w:pPr>
        <w:pStyle w:val="ConsPlusTitle"/>
        <w:jc w:val="center"/>
      </w:pPr>
      <w:r>
        <w:t>ПОСТАНОВЛЕНИЕ</w:t>
      </w:r>
    </w:p>
    <w:p w14:paraId="5FCAAEFE" w14:textId="77777777" w:rsidR="00341A81" w:rsidRDefault="00341A81">
      <w:pPr>
        <w:pStyle w:val="ConsPlusTitle"/>
        <w:jc w:val="center"/>
      </w:pPr>
      <w:r>
        <w:t>от 8 июля 2019 г. N 319-п</w:t>
      </w:r>
    </w:p>
    <w:p w14:paraId="7DA823C8" w14:textId="77777777" w:rsidR="00341A81" w:rsidRDefault="00341A81">
      <w:pPr>
        <w:pStyle w:val="ConsPlusTitle"/>
        <w:jc w:val="both"/>
      </w:pPr>
    </w:p>
    <w:p w14:paraId="3671A3DF" w14:textId="77777777" w:rsidR="00341A81" w:rsidRDefault="00341A81">
      <w:pPr>
        <w:pStyle w:val="ConsPlusTitle"/>
        <w:jc w:val="center"/>
      </w:pPr>
      <w:r>
        <w:t>ОБ УТВЕРЖДЕНИИ ПОРЯДКА ПРЕДОСТАВЛЕНИЯ ИЗ ОБЛАСТНОГО БЮДЖЕТА</w:t>
      </w:r>
    </w:p>
    <w:p w14:paraId="40A8715C" w14:textId="77777777" w:rsidR="00341A81" w:rsidRDefault="00341A81">
      <w:pPr>
        <w:pStyle w:val="ConsPlusTitle"/>
        <w:jc w:val="center"/>
      </w:pPr>
      <w:r>
        <w:t>ГРАНТОВ СУБЪЕКТАМ МАЛОГО И СРЕДНЕГО ПРЕДПРИНИМАТЕЛЬСТВА</w:t>
      </w:r>
    </w:p>
    <w:p w14:paraId="1911BDFA" w14:textId="77777777" w:rsidR="00341A81" w:rsidRDefault="00341A81">
      <w:pPr>
        <w:pStyle w:val="ConsPlusTitle"/>
        <w:jc w:val="center"/>
      </w:pPr>
      <w:r>
        <w:t>НА РЕАЛИЗАЦИЮ МОЛОДЕЖНЫХ ПРОЕКТОВ</w:t>
      </w:r>
    </w:p>
    <w:p w14:paraId="58B1D458" w14:textId="77777777" w:rsidR="00341A81" w:rsidRDefault="00341A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1A81" w14:paraId="21D12B1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92C1A79" w14:textId="77777777" w:rsidR="00341A81" w:rsidRDefault="00341A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C005A03" w14:textId="77777777" w:rsidR="00341A81" w:rsidRDefault="00341A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Волгоградской обл.</w:t>
            </w:r>
          </w:p>
          <w:p w14:paraId="648A1EEC" w14:textId="77777777" w:rsidR="00341A81" w:rsidRDefault="00341A81">
            <w:pPr>
              <w:pStyle w:val="ConsPlusNormal"/>
              <w:jc w:val="center"/>
            </w:pPr>
            <w:r>
              <w:rPr>
                <w:color w:val="392C69"/>
              </w:rPr>
              <w:t>от 31.05.2021 N 268-п)</w:t>
            </w:r>
          </w:p>
        </w:tc>
      </w:tr>
    </w:tbl>
    <w:p w14:paraId="706DCACB" w14:textId="77777777" w:rsidR="00341A81" w:rsidRDefault="00341A81">
      <w:pPr>
        <w:pStyle w:val="ConsPlusNormal"/>
        <w:jc w:val="both"/>
      </w:pPr>
    </w:p>
    <w:p w14:paraId="3F09C09D" w14:textId="77777777" w:rsidR="00341A81" w:rsidRDefault="00341A8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7 статьи 78</w:t>
        </w:r>
      </w:hyperlink>
      <w:r>
        <w:t xml:space="preserve"> Бюджетного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Волгоградской области от 04 июля 2008 г. N 1720-ОД "О развитии малого и среднего предпринимательства в Волгоградской области" Администрация Волгоградской области постановляет:</w:t>
      </w:r>
    </w:p>
    <w:p w14:paraId="742F0C0B" w14:textId="77777777" w:rsidR="00341A81" w:rsidRDefault="00341A81">
      <w:pPr>
        <w:pStyle w:val="ConsPlusNormal"/>
        <w:spacing w:before="220"/>
        <w:ind w:firstLine="540"/>
        <w:jc w:val="both"/>
      </w:pPr>
      <w:r>
        <w:t>1. Предоставлять гранты субъектам малого и среднего предпринимательства на реализацию молодежных проектов.</w:t>
      </w:r>
    </w:p>
    <w:p w14:paraId="4BEDE700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из областного бюджета грантов субъектам малого и среднего предпринимательства на реализацию молодежных проектов.</w:t>
      </w:r>
    </w:p>
    <w:p w14:paraId="00C3BF26" w14:textId="77777777" w:rsidR="00341A81" w:rsidRDefault="00341A8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14:paraId="7088C79A" w14:textId="77777777" w:rsidR="00341A81" w:rsidRDefault="00341A81">
      <w:pPr>
        <w:pStyle w:val="ConsPlusNormal"/>
        <w:jc w:val="both"/>
      </w:pPr>
    </w:p>
    <w:p w14:paraId="4A5E64FE" w14:textId="77777777" w:rsidR="00341A81" w:rsidRDefault="00341A81">
      <w:pPr>
        <w:pStyle w:val="ConsPlusNormal"/>
        <w:jc w:val="right"/>
      </w:pPr>
      <w:r>
        <w:t>Губернатор</w:t>
      </w:r>
    </w:p>
    <w:p w14:paraId="22554801" w14:textId="77777777" w:rsidR="00341A81" w:rsidRDefault="00341A81">
      <w:pPr>
        <w:pStyle w:val="ConsPlusNormal"/>
        <w:jc w:val="right"/>
      </w:pPr>
      <w:r>
        <w:t>Волгоградской области</w:t>
      </w:r>
    </w:p>
    <w:p w14:paraId="3CB81F23" w14:textId="77777777" w:rsidR="00341A81" w:rsidRDefault="00341A81">
      <w:pPr>
        <w:pStyle w:val="ConsPlusNormal"/>
        <w:jc w:val="right"/>
      </w:pPr>
      <w:r>
        <w:t>А.И.БОЧАРОВ</w:t>
      </w:r>
    </w:p>
    <w:p w14:paraId="7E8F5435" w14:textId="77777777" w:rsidR="00341A81" w:rsidRDefault="00341A81">
      <w:pPr>
        <w:pStyle w:val="ConsPlusNormal"/>
        <w:jc w:val="both"/>
      </w:pPr>
    </w:p>
    <w:p w14:paraId="5B9E74EE" w14:textId="77777777" w:rsidR="00341A81" w:rsidRDefault="00341A81">
      <w:pPr>
        <w:pStyle w:val="ConsPlusNormal"/>
        <w:jc w:val="both"/>
      </w:pPr>
    </w:p>
    <w:p w14:paraId="68F8BC14" w14:textId="77777777" w:rsidR="00341A81" w:rsidRDefault="00341A81">
      <w:pPr>
        <w:pStyle w:val="ConsPlusNormal"/>
        <w:jc w:val="both"/>
      </w:pPr>
    </w:p>
    <w:p w14:paraId="29544181" w14:textId="77777777" w:rsidR="00341A81" w:rsidRDefault="00341A81">
      <w:pPr>
        <w:pStyle w:val="ConsPlusNormal"/>
        <w:jc w:val="both"/>
      </w:pPr>
    </w:p>
    <w:p w14:paraId="2061BD78" w14:textId="77777777" w:rsidR="00341A81" w:rsidRDefault="00341A81">
      <w:pPr>
        <w:pStyle w:val="ConsPlusNormal"/>
        <w:jc w:val="both"/>
      </w:pPr>
    </w:p>
    <w:p w14:paraId="60AE62A2" w14:textId="77777777" w:rsidR="00341A81" w:rsidRDefault="00341A81">
      <w:pPr>
        <w:pStyle w:val="ConsPlusNormal"/>
        <w:jc w:val="right"/>
        <w:outlineLvl w:val="0"/>
      </w:pPr>
      <w:r>
        <w:t>Утвержден</w:t>
      </w:r>
    </w:p>
    <w:p w14:paraId="1D0AC9FA" w14:textId="77777777" w:rsidR="00341A81" w:rsidRDefault="00341A81">
      <w:pPr>
        <w:pStyle w:val="ConsPlusNormal"/>
        <w:jc w:val="right"/>
      </w:pPr>
      <w:r>
        <w:t>постановлением</w:t>
      </w:r>
    </w:p>
    <w:p w14:paraId="41F34F97" w14:textId="77777777" w:rsidR="00341A81" w:rsidRDefault="00341A81">
      <w:pPr>
        <w:pStyle w:val="ConsPlusNormal"/>
        <w:jc w:val="right"/>
      </w:pPr>
      <w:r>
        <w:t>Администрации</w:t>
      </w:r>
    </w:p>
    <w:p w14:paraId="2E41308B" w14:textId="77777777" w:rsidR="00341A81" w:rsidRDefault="00341A81">
      <w:pPr>
        <w:pStyle w:val="ConsPlusNormal"/>
        <w:jc w:val="right"/>
      </w:pPr>
      <w:r>
        <w:t>Волгоградской области</w:t>
      </w:r>
    </w:p>
    <w:p w14:paraId="15F0126D" w14:textId="77777777" w:rsidR="00341A81" w:rsidRDefault="00341A81">
      <w:pPr>
        <w:pStyle w:val="ConsPlusNormal"/>
        <w:jc w:val="right"/>
      </w:pPr>
      <w:r>
        <w:t>от 08 июля 2019 г. N 319-п</w:t>
      </w:r>
    </w:p>
    <w:p w14:paraId="35FF8F7A" w14:textId="77777777" w:rsidR="00341A81" w:rsidRDefault="00341A81">
      <w:pPr>
        <w:pStyle w:val="ConsPlusNormal"/>
        <w:jc w:val="both"/>
      </w:pPr>
    </w:p>
    <w:p w14:paraId="283017C9" w14:textId="77777777" w:rsidR="00341A81" w:rsidRDefault="00341A81">
      <w:pPr>
        <w:pStyle w:val="ConsPlusTitle"/>
        <w:jc w:val="center"/>
      </w:pPr>
      <w:bookmarkStart w:id="0" w:name="P32"/>
      <w:bookmarkEnd w:id="0"/>
      <w:r>
        <w:t>ПОРЯДОК</w:t>
      </w:r>
    </w:p>
    <w:p w14:paraId="580D330A" w14:textId="77777777" w:rsidR="00341A81" w:rsidRDefault="00341A81">
      <w:pPr>
        <w:pStyle w:val="ConsPlusTitle"/>
        <w:jc w:val="center"/>
      </w:pPr>
      <w:r>
        <w:t>ПРЕДОСТАВЛЕНИЯ ИЗ ОБЛАСТНОГО БЮДЖЕТА ГРАНТОВ СУБЪЕКТАМ</w:t>
      </w:r>
    </w:p>
    <w:p w14:paraId="0D6BE93E" w14:textId="77777777" w:rsidR="00341A81" w:rsidRDefault="00341A81">
      <w:pPr>
        <w:pStyle w:val="ConsPlusTitle"/>
        <w:jc w:val="center"/>
      </w:pPr>
      <w:r>
        <w:t>МАЛОГО И СРЕДНЕГО ПРЕДПРИНИМАТЕЛЬСТВА НА РЕАЛИЗАЦИЮ</w:t>
      </w:r>
    </w:p>
    <w:p w14:paraId="7FDFA47F" w14:textId="77777777" w:rsidR="00341A81" w:rsidRDefault="00341A81">
      <w:pPr>
        <w:pStyle w:val="ConsPlusTitle"/>
        <w:jc w:val="center"/>
      </w:pPr>
      <w:r>
        <w:t>МОЛОДЕЖНЫХ ПРОЕКТОВ</w:t>
      </w:r>
    </w:p>
    <w:p w14:paraId="41B68616" w14:textId="77777777" w:rsidR="00341A81" w:rsidRDefault="00341A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1A81" w14:paraId="73AFB68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242CDD7" w14:textId="77777777" w:rsidR="00341A81" w:rsidRDefault="00341A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7DF6E66" w14:textId="77777777" w:rsidR="00341A81" w:rsidRDefault="00341A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Волгоградской обл.</w:t>
            </w:r>
          </w:p>
          <w:p w14:paraId="419B08DC" w14:textId="77777777" w:rsidR="00341A81" w:rsidRDefault="00341A81">
            <w:pPr>
              <w:pStyle w:val="ConsPlusNormal"/>
              <w:jc w:val="center"/>
            </w:pPr>
            <w:r>
              <w:rPr>
                <w:color w:val="392C69"/>
              </w:rPr>
              <w:t>от 31.05.2021 N 268-п)</w:t>
            </w:r>
          </w:p>
        </w:tc>
      </w:tr>
    </w:tbl>
    <w:p w14:paraId="36FAA513" w14:textId="77777777" w:rsidR="00341A81" w:rsidRDefault="00341A81">
      <w:pPr>
        <w:pStyle w:val="ConsPlusNormal"/>
        <w:jc w:val="both"/>
      </w:pPr>
    </w:p>
    <w:p w14:paraId="489B94C1" w14:textId="77777777" w:rsidR="00341A81" w:rsidRDefault="00341A81">
      <w:pPr>
        <w:pStyle w:val="ConsPlusTitle"/>
        <w:jc w:val="center"/>
        <w:outlineLvl w:val="1"/>
      </w:pPr>
      <w:r>
        <w:lastRenderedPageBreak/>
        <w:t>1. Общие положения</w:t>
      </w:r>
    </w:p>
    <w:p w14:paraId="13A69B90" w14:textId="77777777" w:rsidR="00341A81" w:rsidRDefault="00341A81">
      <w:pPr>
        <w:pStyle w:val="ConsPlusNormal"/>
        <w:jc w:val="both"/>
      </w:pPr>
    </w:p>
    <w:p w14:paraId="79AAA8EB" w14:textId="77777777" w:rsidR="00341A81" w:rsidRDefault="00341A81">
      <w:pPr>
        <w:pStyle w:val="ConsPlusNormal"/>
        <w:ind w:firstLine="540"/>
        <w:jc w:val="both"/>
      </w:pPr>
      <w:r>
        <w:t>1.1. Настоящий Порядок устанавливает цели, условия и процедуру предоставления из областного бюджета грантов в форме субсидий субъектам малого и среднего предпринимательства на реализацию молодежных проектов (далее именуются - гранты).</w:t>
      </w:r>
    </w:p>
    <w:p w14:paraId="231F35C3" w14:textId="77777777" w:rsidR="00341A81" w:rsidRDefault="00341A81">
      <w:pPr>
        <w:pStyle w:val="ConsPlusNormal"/>
        <w:spacing w:before="220"/>
        <w:ind w:firstLine="540"/>
        <w:jc w:val="both"/>
      </w:pPr>
      <w:r>
        <w:t>1.2. В целях настоящего Порядка используются следующие понятия:</w:t>
      </w:r>
    </w:p>
    <w:p w14:paraId="7F5E2D03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1) молодежный проект - проект в сфере предпринимательской деятельности, направленный на развитие действующего малого и среднего бизнеса или на создание нового малого и среднего бизнеса (далее именуются соответственно - реализуемый проект, планируемый к реализации проект), представленный для участия в конкурсном отборе на предоставление грантов в соответствии с </w:t>
      </w:r>
      <w:hyperlink w:anchor="P71" w:history="1">
        <w:r>
          <w:rPr>
            <w:color w:val="0000FF"/>
          </w:rPr>
          <w:t>разделом 2</w:t>
        </w:r>
      </w:hyperlink>
      <w:r>
        <w:t xml:space="preserve"> настоящего Порядка (далее именуется - конкурсный отбор);</w:t>
      </w:r>
    </w:p>
    <w:p w14:paraId="5AF1CE9D" w14:textId="77777777" w:rsidR="00341A81" w:rsidRDefault="00341A81">
      <w:pPr>
        <w:pStyle w:val="ConsPlusNormal"/>
        <w:spacing w:before="220"/>
        <w:ind w:firstLine="540"/>
        <w:jc w:val="both"/>
      </w:pPr>
      <w:bookmarkStart w:id="1" w:name="P45"/>
      <w:bookmarkEnd w:id="1"/>
      <w:r>
        <w:t>2) участник конкурсного отбора:</w:t>
      </w:r>
    </w:p>
    <w:p w14:paraId="09904710" w14:textId="77777777" w:rsidR="00341A81" w:rsidRDefault="00341A81">
      <w:pPr>
        <w:pStyle w:val="ConsPlusNormal"/>
        <w:spacing w:before="220"/>
        <w:ind w:firstLine="540"/>
        <w:jc w:val="both"/>
      </w:pPr>
      <w:r>
        <w:t>а) по реализуемым проектам:</w:t>
      </w:r>
    </w:p>
    <w:p w14:paraId="7F02E51C" w14:textId="77777777" w:rsidR="00341A81" w:rsidRDefault="00341A81">
      <w:pPr>
        <w:pStyle w:val="ConsPlusNormal"/>
        <w:spacing w:before="220"/>
        <w:ind w:firstLine="540"/>
        <w:jc w:val="both"/>
      </w:pPr>
      <w:r>
        <w:t>индивидуальный предприниматель в возрасте от 18 до 35 лет включительно, являющийся гражданином Российской Федерации, осуществляющий деятельность на территории Волгоградской области, сведения о котором содержатся в едином реестре субъектов малого и среднего предпринимательства;</w:t>
      </w:r>
    </w:p>
    <w:p w14:paraId="2D1C5B22" w14:textId="77777777" w:rsidR="00341A81" w:rsidRDefault="00341A81">
      <w:pPr>
        <w:pStyle w:val="ConsPlusNormal"/>
        <w:spacing w:before="220"/>
        <w:ind w:firstLine="540"/>
        <w:jc w:val="both"/>
      </w:pPr>
      <w:r>
        <w:t>юридическое лицо, осуществляющее деятельность на территории Волгоградской области, сведения о котором содержатся в едином реестре субъектов малого и среднего предпринимательства, учредителем (участником) или акционером которого является гражданин Российской Федерации в возрасте от 18 до 35 лет включительно, доля которого в уставном капитале общества с ограниченной ответственностью либо складочном капитале хозяйственного товарищества составляет не менее 50 процентов или которому принадлежит не менее 50 процентов голосующих акций акционерного общества;</w:t>
      </w:r>
    </w:p>
    <w:p w14:paraId="33E0F9D9" w14:textId="77777777" w:rsidR="00341A81" w:rsidRDefault="00341A81">
      <w:pPr>
        <w:pStyle w:val="ConsPlusNormal"/>
        <w:spacing w:before="220"/>
        <w:ind w:firstLine="540"/>
        <w:jc w:val="both"/>
      </w:pPr>
      <w:r>
        <w:t>б) по планируемым к реализации проектам - физическое лицо в возрасте от 18 до 35 лет включительно, являющееся гражданином Российской Федерации, ранее не осуществлявшее предпринимательскую деятельность и не применявшее специальный налоговый режим "Налог на профессиональный доход", обязующееся:</w:t>
      </w:r>
    </w:p>
    <w:p w14:paraId="58DDD325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не позднее 30 календарных дней после объявления его победителем конкурсного отбора или единственным участником конкурсного отбора в случае признания конкурсного отбора по соответствующей номинации несостоявшимся по основанию, предусмотренному </w:t>
      </w:r>
      <w:hyperlink w:anchor="P181" w:history="1">
        <w:r>
          <w:rPr>
            <w:color w:val="0000FF"/>
          </w:rPr>
          <w:t>абзацем четвертым пункта 2.15</w:t>
        </w:r>
      </w:hyperlink>
      <w:r>
        <w:t xml:space="preserve"> настоящего Порядка, зарегистрироваться в органах Федеральной налоговой службы в качестве индивидуального предпринимателя, соответствующего условиям отнесения к субъектам малого и среднего предпринимательства, установленным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(далее именуется - Закон N 209-ФЗ), или осуществить государственную регистрацию юридического лица, соответствующего условиям отнесения к субъектам малого и среднего предпринимательства, установленным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209-ФЗ, при этом доля указанного физического лица как учредителя (участника) или акционера в уставном капитале общества с ограниченной ответственностью либо складочном капитале хозяйственного товарищества или доля принадлежащих указанному физическому лицу голосующих акций акционерного общества должна составлять не менее 50 процентов;</w:t>
      </w:r>
    </w:p>
    <w:p w14:paraId="50FA2010" w14:textId="77777777" w:rsidR="00341A81" w:rsidRDefault="00341A81">
      <w:pPr>
        <w:pStyle w:val="ConsPlusNormal"/>
        <w:spacing w:before="220"/>
        <w:ind w:firstLine="540"/>
        <w:jc w:val="both"/>
      </w:pPr>
      <w:r>
        <w:t>осуществлять деятельность на территории Волгоградской области;</w:t>
      </w:r>
    </w:p>
    <w:p w14:paraId="26ACD5B0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3) вновь созданное юридическое лицо - юридическое лицо, государственная регистрация которого осуществлена физическим лицом, признанным победителем конкурсного отбора или единственным участником конкурсного отбора в случае признания конкурсного отбора по </w:t>
      </w:r>
      <w:r>
        <w:lastRenderedPageBreak/>
        <w:t xml:space="preserve">соответствующей номинации несостоявшимся по основанию, предусмотренному </w:t>
      </w:r>
      <w:hyperlink w:anchor="P181" w:history="1">
        <w:r>
          <w:rPr>
            <w:color w:val="0000FF"/>
          </w:rPr>
          <w:t>абзацем четвертым пункта 2.15</w:t>
        </w:r>
      </w:hyperlink>
      <w:r>
        <w:t xml:space="preserve"> настоящего Порядка, доля которого в уставном капитале общества с ограниченной ответственностью либо складочном капитале хозяйственного товарищества составляет не менее 50 процентов или которому принадлежит не менее 50 процентов голосующих акций акционерного общества;</w:t>
      </w:r>
    </w:p>
    <w:p w14:paraId="4F8E8C8A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4) вновь зарегистрированный индивидуальный предприниматель - индивидуальный предприниматель, государственная регистрация которого осуществлена физическим лицом, признанным победителем конкурсного отбора или единственным участником конкурсного отбора в случае признания конкурсного отбора по соответствующей номинации несостоявшимся по основанию, предусмотренному </w:t>
      </w:r>
      <w:hyperlink w:anchor="P181" w:history="1">
        <w:r>
          <w:rPr>
            <w:color w:val="0000FF"/>
          </w:rPr>
          <w:t>абзацем четвертым пункта 2.15</w:t>
        </w:r>
      </w:hyperlink>
      <w:r>
        <w:t xml:space="preserve"> настоящего Порядка.</w:t>
      </w:r>
    </w:p>
    <w:p w14:paraId="2AB26E8A" w14:textId="77777777" w:rsidR="00341A81" w:rsidRDefault="00341A81">
      <w:pPr>
        <w:pStyle w:val="ConsPlusNormal"/>
        <w:spacing w:before="220"/>
        <w:ind w:firstLine="540"/>
        <w:jc w:val="both"/>
      </w:pPr>
      <w:r>
        <w:t>1.3. Гранты предоставляются субъектам малого и среднего предпринимательства по результатам конкурсного отбора.</w:t>
      </w:r>
    </w:p>
    <w:p w14:paraId="1A4766E6" w14:textId="77777777" w:rsidR="00341A81" w:rsidRDefault="00341A81">
      <w:pPr>
        <w:pStyle w:val="ConsPlusNormal"/>
        <w:spacing w:before="220"/>
        <w:ind w:firstLine="540"/>
        <w:jc w:val="both"/>
      </w:pPr>
      <w:bookmarkStart w:id="2" w:name="P55"/>
      <w:bookmarkEnd w:id="2"/>
      <w:r>
        <w:t>1.4. Грант предоставляется в целях финансового обеспечения части расходов, связанных с реализацией молодежного проекта, в соответствии со сметой планируемых расходов на реализацию мероприятий, предусмотренных проектом (далее именуется - смета расходов).</w:t>
      </w:r>
    </w:p>
    <w:p w14:paraId="404332F6" w14:textId="77777777" w:rsidR="00341A81" w:rsidRDefault="00341A81">
      <w:pPr>
        <w:pStyle w:val="ConsPlusNormal"/>
        <w:spacing w:before="220"/>
        <w:ind w:firstLine="540"/>
        <w:jc w:val="both"/>
      </w:pPr>
      <w:r>
        <w:t>Направления расходов, источником финансового обеспечения которых является грант, определяются в соответствии со сметой расходов.</w:t>
      </w:r>
    </w:p>
    <w:p w14:paraId="6D06E40D" w14:textId="77777777" w:rsidR="00341A81" w:rsidRDefault="00341A81">
      <w:pPr>
        <w:pStyle w:val="ConsPlusNormal"/>
        <w:spacing w:before="220"/>
        <w:ind w:firstLine="540"/>
        <w:jc w:val="both"/>
      </w:pPr>
      <w:r>
        <w:t>Получателю гранта запрещается осуществлять за счет средств гранта расходы, связанные:</w:t>
      </w:r>
    </w:p>
    <w:p w14:paraId="3C67BB03" w14:textId="77777777" w:rsidR="00341A81" w:rsidRDefault="00341A81">
      <w:pPr>
        <w:pStyle w:val="ConsPlusNormal"/>
        <w:spacing w:before="220"/>
        <w:ind w:firstLine="540"/>
        <w:jc w:val="both"/>
      </w:pPr>
      <w:r>
        <w:t>с осуществлением деятельности, напрямую не связанной с проектом;</w:t>
      </w:r>
    </w:p>
    <w:p w14:paraId="727E3854" w14:textId="77777777" w:rsidR="00341A81" w:rsidRDefault="00341A81">
      <w:pPr>
        <w:pStyle w:val="ConsPlusNormal"/>
        <w:spacing w:before="220"/>
        <w:ind w:firstLine="540"/>
        <w:jc w:val="both"/>
      </w:pPr>
      <w:r>
        <w:t>с погашением кредитных обязательств;</w:t>
      </w:r>
    </w:p>
    <w:p w14:paraId="6F43F156" w14:textId="77777777" w:rsidR="00341A81" w:rsidRDefault="00341A81">
      <w:pPr>
        <w:pStyle w:val="ConsPlusNormal"/>
        <w:spacing w:before="220"/>
        <w:ind w:firstLine="540"/>
        <w:jc w:val="both"/>
      </w:pPr>
      <w:r>
        <w:t>с выплатой заработной платы;</w:t>
      </w:r>
    </w:p>
    <w:p w14:paraId="1C8E7624" w14:textId="77777777" w:rsidR="00341A81" w:rsidRDefault="00341A81">
      <w:pPr>
        <w:pStyle w:val="ConsPlusNormal"/>
        <w:spacing w:before="220"/>
        <w:ind w:firstLine="540"/>
        <w:jc w:val="both"/>
      </w:pPr>
      <w:r>
        <w:t>с уплатой обязательных платежей, налогов и сборов, штрафов, пеней, задолженностей;</w:t>
      </w:r>
    </w:p>
    <w:p w14:paraId="20570D56" w14:textId="77777777" w:rsidR="00341A81" w:rsidRDefault="00341A81">
      <w:pPr>
        <w:pStyle w:val="ConsPlusNormal"/>
        <w:spacing w:before="220"/>
        <w:ind w:firstLine="540"/>
        <w:jc w:val="both"/>
      </w:pPr>
      <w:r>
        <w:t>с оплатой представительских расходов, посреднической деятельности;</w:t>
      </w:r>
    </w:p>
    <w:p w14:paraId="46A74FF1" w14:textId="77777777" w:rsidR="00341A81" w:rsidRDefault="00341A81">
      <w:pPr>
        <w:pStyle w:val="ConsPlusNormal"/>
        <w:spacing w:before="220"/>
        <w:ind w:firstLine="540"/>
        <w:jc w:val="both"/>
      </w:pPr>
      <w:r>
        <w:t>с приобретением алкогольных напитков и табачной продукции.</w:t>
      </w:r>
    </w:p>
    <w:p w14:paraId="1BB2B721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1.5. Гранты предоставляются в рамках реализации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Волгоградской области "Экономическое развитие и инновационная экономика", утвержденной постановлением Администрации Волгоградской области от 23 января 2017 г. N 14-п "Об утверждении государственной программы Волгоградской области "Экономическое развитие и инновационная экономика", и регионального проекта "Создание условий для легкого старта и комфортного ведения бизнеса", обеспечивающего достижение целей, показателей и результатов федерального проекта "Создание условий для легкого старта и комфортного ведения бизнеса", входящего в состав национального </w:t>
      </w:r>
      <w:hyperlink r:id="rId13" w:history="1">
        <w:r>
          <w:rPr>
            <w:color w:val="0000FF"/>
          </w:rPr>
          <w:t>проекта</w:t>
        </w:r>
      </w:hyperlink>
      <w:r>
        <w:t xml:space="preserve"> "Малое и среднее предпринимательство и поддержка индивидуальной предпринимательской инициативы".</w:t>
      </w:r>
    </w:p>
    <w:p w14:paraId="32283A04" w14:textId="77777777" w:rsidR="00341A81" w:rsidRDefault="00341A81">
      <w:pPr>
        <w:pStyle w:val="ConsPlusNormal"/>
        <w:spacing w:before="220"/>
        <w:ind w:firstLine="540"/>
        <w:jc w:val="both"/>
      </w:pPr>
      <w:r>
        <w:t>1.6. Главным распорядителем средств областного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год, является комитет экономической политики и развития Волгоградской области (далее именуется - Комитет).</w:t>
      </w:r>
    </w:p>
    <w:p w14:paraId="4C467ACD" w14:textId="77777777" w:rsidR="00341A81" w:rsidRDefault="00341A81">
      <w:pPr>
        <w:pStyle w:val="ConsPlusNormal"/>
        <w:spacing w:before="220"/>
        <w:ind w:firstLine="540"/>
        <w:jc w:val="both"/>
      </w:pPr>
      <w:r>
        <w:t>1.7. Гранты предоставляются за счет собственных средств областного бюджета.</w:t>
      </w:r>
    </w:p>
    <w:p w14:paraId="46E1F206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1.8. Гранты предоставляются в пределах бюджетных ассигнований, предусмотренных в областном бюджете на текущий финансовый год, и лимитов бюджетных обязательств, доведенных </w:t>
      </w:r>
      <w:r>
        <w:lastRenderedPageBreak/>
        <w:t>Комитету в установленном порядке, с учетом принятых и неисполненных обязательств на предоставление грантов в отчетном финансовом году и годах, предшествующих отчетному финансовому году, в соответствии со сводной бюджетной росписью.</w:t>
      </w:r>
    </w:p>
    <w:p w14:paraId="650EAB11" w14:textId="77777777" w:rsidR="00341A81" w:rsidRDefault="00341A81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1.9. За счет гранта не могут быть профинансированы расходы, которые были ранее просубсидированы или иным образом компенсированы за счет средств бюджетов бюджетной системы Российской Федерации.</w:t>
      </w:r>
    </w:p>
    <w:p w14:paraId="7EC591AD" w14:textId="77777777" w:rsidR="00341A81" w:rsidRDefault="00341A81">
      <w:pPr>
        <w:pStyle w:val="ConsPlusNormal"/>
        <w:spacing w:before="220"/>
        <w:ind w:firstLine="540"/>
        <w:jc w:val="both"/>
      </w:pPr>
      <w:r>
        <w:t>1.10. Сведения о грантах размещаются на едином портале бюджетной системы Российской Федерации в информационно-телекоммуникационной сети Интернет (далее именуется - единый портал) при формировании проекта закона Волгоградской области об областном бюджете на очередной финансовый год и на плановый период (проекта закона Волгоградской области о внесении изменений в закон Волгоградской области об областном бюджете) в порядке, предусмотренном Министерством финансов Российской Федерации.</w:t>
      </w:r>
    </w:p>
    <w:p w14:paraId="7C728644" w14:textId="77777777" w:rsidR="00341A81" w:rsidRDefault="00341A81">
      <w:pPr>
        <w:pStyle w:val="ConsPlusNormal"/>
        <w:jc w:val="both"/>
      </w:pPr>
    </w:p>
    <w:p w14:paraId="5095D89C" w14:textId="77777777" w:rsidR="00341A81" w:rsidRDefault="00341A81">
      <w:pPr>
        <w:pStyle w:val="ConsPlusTitle"/>
        <w:jc w:val="center"/>
        <w:outlineLvl w:val="1"/>
      </w:pPr>
      <w:bookmarkStart w:id="4" w:name="P71"/>
      <w:bookmarkEnd w:id="4"/>
      <w:r>
        <w:t>2. Порядок проведения конкурсного отбора</w:t>
      </w:r>
    </w:p>
    <w:p w14:paraId="1FA3C6E5" w14:textId="77777777" w:rsidR="00341A81" w:rsidRDefault="00341A81">
      <w:pPr>
        <w:pStyle w:val="ConsPlusNormal"/>
        <w:jc w:val="both"/>
      </w:pPr>
    </w:p>
    <w:p w14:paraId="6911FA15" w14:textId="77777777" w:rsidR="00341A81" w:rsidRDefault="00341A81">
      <w:pPr>
        <w:pStyle w:val="ConsPlusNormal"/>
        <w:ind w:firstLine="540"/>
        <w:jc w:val="both"/>
      </w:pPr>
      <w:r>
        <w:t>2.1. Органом, уполномоченным на проведение конкурсного отбора, является Комитет.</w:t>
      </w:r>
    </w:p>
    <w:p w14:paraId="71B3EEFD" w14:textId="77777777" w:rsidR="00341A81" w:rsidRDefault="00341A81">
      <w:pPr>
        <w:pStyle w:val="ConsPlusNormal"/>
        <w:spacing w:before="220"/>
        <w:ind w:firstLine="540"/>
        <w:jc w:val="both"/>
      </w:pPr>
      <w:r>
        <w:t>Техническое сопровождение процедуры конкурсного отбора осуществляет государственное автономное учреждение Волгоградской области "Мой бизнес" (далее именуется - ГАУ ВО "Мой бизнес").</w:t>
      </w:r>
    </w:p>
    <w:p w14:paraId="1EE44750" w14:textId="77777777" w:rsidR="00341A81" w:rsidRDefault="00341A81">
      <w:pPr>
        <w:pStyle w:val="ConsPlusNormal"/>
        <w:spacing w:before="220"/>
        <w:ind w:firstLine="540"/>
        <w:jc w:val="both"/>
      </w:pPr>
      <w:r>
        <w:t>2.2. Комитет:</w:t>
      </w:r>
    </w:p>
    <w:p w14:paraId="36909504" w14:textId="77777777" w:rsidR="00341A81" w:rsidRDefault="00341A81">
      <w:pPr>
        <w:pStyle w:val="ConsPlusNormal"/>
        <w:spacing w:before="220"/>
        <w:ind w:firstLine="540"/>
        <w:jc w:val="both"/>
      </w:pPr>
      <w:r>
        <w:t>формирует конкурсную комиссию по проведению конкурсного отбора (далее именуется - конкурсная комиссия), утверждает ее состав и положение о комиссии. Конкурсная комиссия формируется из представителей Комитета, органов государственной власти Волгоградской области, общественных организаций предпринимателей, организаций, образующих инфраструктуру поддержки малого и среднего предпринимательства, представителей предпринимательского и экспертного сообщества;</w:t>
      </w:r>
    </w:p>
    <w:p w14:paraId="63B182D5" w14:textId="77777777" w:rsidR="00341A81" w:rsidRDefault="00341A81">
      <w:pPr>
        <w:pStyle w:val="ConsPlusNormal"/>
        <w:spacing w:before="220"/>
        <w:ind w:firstLine="540"/>
        <w:jc w:val="both"/>
      </w:pPr>
      <w:r>
        <w:t>утверждает формы анкеты участника конкурсного отбора, заявки на участие в конкурсном отборе (далее именуется - заявка), журнала регистрации заявок, заявления о предоставлении гранта, сметы расходов;</w:t>
      </w:r>
    </w:p>
    <w:p w14:paraId="2BF5110D" w14:textId="77777777" w:rsidR="00341A81" w:rsidRDefault="00341A81">
      <w:pPr>
        <w:pStyle w:val="ConsPlusNormal"/>
        <w:spacing w:before="220"/>
        <w:ind w:firstLine="540"/>
        <w:jc w:val="both"/>
      </w:pPr>
      <w:r>
        <w:t>объявляет конкурсный отбор;</w:t>
      </w:r>
    </w:p>
    <w:p w14:paraId="739BFA3C" w14:textId="77777777" w:rsidR="00341A81" w:rsidRDefault="00341A81">
      <w:pPr>
        <w:pStyle w:val="ConsPlusNormal"/>
        <w:spacing w:before="220"/>
        <w:ind w:firstLine="540"/>
        <w:jc w:val="both"/>
      </w:pPr>
      <w:r>
        <w:t>разъясняет положения объявления о проведении конкурсного отбора;</w:t>
      </w:r>
    </w:p>
    <w:p w14:paraId="41DBB9D2" w14:textId="77777777" w:rsidR="00341A81" w:rsidRDefault="00341A81">
      <w:pPr>
        <w:pStyle w:val="ConsPlusNormal"/>
        <w:spacing w:before="220"/>
        <w:ind w:firstLine="540"/>
        <w:jc w:val="both"/>
      </w:pPr>
      <w:r>
        <w:t>устанавливает сроки приема заявок и заявлений о предоставлении гранта;</w:t>
      </w:r>
    </w:p>
    <w:p w14:paraId="25748807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на основании решения конкурсной комиссии утверждает список участников конкурсного отбора, заявки которых допущены к рассмотрению на заседании конкурсной комиссии, список участников конкурсного отбора, заявки которых не допущены к рассмотрению на заседании конкурсной комиссии, и список единственных участников конкурсного отбора в случае признания конкурсного отбора по какой-либо номинации несостоявшимся по основанию, предусмотренному </w:t>
      </w:r>
      <w:hyperlink w:anchor="P181" w:history="1">
        <w:r>
          <w:rPr>
            <w:color w:val="0000FF"/>
          </w:rPr>
          <w:t>абзацем четвертым пункта 2.15</w:t>
        </w:r>
      </w:hyperlink>
      <w:r>
        <w:t xml:space="preserve"> настоящего Порядка;</w:t>
      </w:r>
    </w:p>
    <w:p w14:paraId="02934D1D" w14:textId="77777777" w:rsidR="00341A81" w:rsidRDefault="00341A81">
      <w:pPr>
        <w:pStyle w:val="ConsPlusNormal"/>
        <w:spacing w:before="220"/>
        <w:ind w:firstLine="540"/>
        <w:jc w:val="both"/>
      </w:pPr>
      <w:r>
        <w:t>заключает с победителями конкурсного отбора или единственными участниками конкурсного отбора соглашения о предоставлении гранта (далее именуются - Соглашения).</w:t>
      </w:r>
    </w:p>
    <w:p w14:paraId="6801F978" w14:textId="77777777" w:rsidR="00341A81" w:rsidRDefault="00341A81">
      <w:pPr>
        <w:pStyle w:val="ConsPlusNormal"/>
        <w:spacing w:before="220"/>
        <w:ind w:firstLine="540"/>
        <w:jc w:val="both"/>
      </w:pPr>
      <w:r>
        <w:t>2.3. ГАУ ВО "Мой бизнес" обеспечивает:</w:t>
      </w:r>
    </w:p>
    <w:p w14:paraId="2ECC69AE" w14:textId="77777777" w:rsidR="00341A81" w:rsidRDefault="00341A81">
      <w:pPr>
        <w:pStyle w:val="ConsPlusNormal"/>
        <w:spacing w:before="220"/>
        <w:ind w:firstLine="540"/>
        <w:jc w:val="both"/>
      </w:pPr>
      <w:r>
        <w:t>распространение информации о проведении конкурсного отбора, в том числе через средства массовой информации и информационно-телекоммуникационную сеть Интернет;</w:t>
      </w:r>
    </w:p>
    <w:p w14:paraId="72FF1711" w14:textId="77777777" w:rsidR="00341A81" w:rsidRDefault="00341A81">
      <w:pPr>
        <w:pStyle w:val="ConsPlusNormal"/>
        <w:spacing w:before="220"/>
        <w:ind w:firstLine="540"/>
        <w:jc w:val="both"/>
      </w:pPr>
      <w:r>
        <w:lastRenderedPageBreak/>
        <w:t>консультирование по вопросам подготовки заявок;</w:t>
      </w:r>
    </w:p>
    <w:p w14:paraId="3F24E5BB" w14:textId="77777777" w:rsidR="00341A81" w:rsidRDefault="00341A81">
      <w:pPr>
        <w:pStyle w:val="ConsPlusNormal"/>
        <w:spacing w:before="220"/>
        <w:ind w:firstLine="540"/>
        <w:jc w:val="both"/>
      </w:pPr>
      <w:r>
        <w:t>прием, регистрацию заявок, предварительное рассмотрение представленных участником конкурсного отбора заявки и прилагаемых к ней документов с учетом полученных в порядке межведомственного информационного взаимодействия документов на предмет соответствия участника конкурсного отбора и представленных им заявки и документов условиям и требованиям, установленным настоящим Порядком, и передачу в конкурсную комиссию заявок, прилагаемых к ним документов, а также документов, полученных в порядке межведомственного информационного взаимодействия;</w:t>
      </w:r>
    </w:p>
    <w:p w14:paraId="058E08D6" w14:textId="77777777" w:rsidR="00341A81" w:rsidRDefault="00341A81">
      <w:pPr>
        <w:pStyle w:val="ConsPlusNormal"/>
        <w:spacing w:before="220"/>
        <w:ind w:firstLine="540"/>
        <w:jc w:val="both"/>
      </w:pPr>
      <w:r>
        <w:t>работу конкурсной комиссии;</w:t>
      </w:r>
    </w:p>
    <w:p w14:paraId="34F59B50" w14:textId="77777777" w:rsidR="00341A81" w:rsidRDefault="00341A81">
      <w:pPr>
        <w:pStyle w:val="ConsPlusNormal"/>
        <w:spacing w:before="220"/>
        <w:ind w:firstLine="540"/>
        <w:jc w:val="both"/>
      </w:pPr>
      <w:r>
        <w:t>сохранность поданных заявок.</w:t>
      </w:r>
    </w:p>
    <w:p w14:paraId="4D540DED" w14:textId="77777777" w:rsidR="00341A81" w:rsidRDefault="00341A81">
      <w:pPr>
        <w:pStyle w:val="ConsPlusNormal"/>
        <w:spacing w:before="220"/>
        <w:ind w:firstLine="540"/>
        <w:jc w:val="both"/>
      </w:pPr>
      <w:r>
        <w:t>2.4. Конкурсная комиссия:</w:t>
      </w:r>
    </w:p>
    <w:p w14:paraId="2CA709FA" w14:textId="77777777" w:rsidR="00341A81" w:rsidRDefault="00341A81">
      <w:pPr>
        <w:pStyle w:val="ConsPlusNormal"/>
        <w:spacing w:before="220"/>
        <w:ind w:firstLine="540"/>
        <w:jc w:val="both"/>
      </w:pPr>
      <w:r>
        <w:t>осуществляет проверку участников конкурсного отбора на соответствие требованиям конкурсного отбора;</w:t>
      </w:r>
    </w:p>
    <w:p w14:paraId="1F367D3C" w14:textId="77777777" w:rsidR="00341A81" w:rsidRDefault="00341A81">
      <w:pPr>
        <w:pStyle w:val="ConsPlusNormal"/>
        <w:spacing w:before="220"/>
        <w:ind w:firstLine="540"/>
        <w:jc w:val="both"/>
      </w:pPr>
      <w:r>
        <w:t>осуществляет рассмотрение и оценку заявок участников конкурсного отбора;</w:t>
      </w:r>
    </w:p>
    <w:p w14:paraId="086F303B" w14:textId="77777777" w:rsidR="00341A81" w:rsidRDefault="00341A81">
      <w:pPr>
        <w:pStyle w:val="ConsPlusNormal"/>
        <w:spacing w:before="220"/>
        <w:ind w:firstLine="540"/>
        <w:jc w:val="both"/>
      </w:pPr>
      <w:r>
        <w:t>составляет рейтинг заявок;</w:t>
      </w:r>
    </w:p>
    <w:p w14:paraId="2C99FB36" w14:textId="77777777" w:rsidR="00341A81" w:rsidRDefault="00341A81">
      <w:pPr>
        <w:pStyle w:val="ConsPlusNormal"/>
        <w:spacing w:before="220"/>
        <w:ind w:firstLine="540"/>
        <w:jc w:val="both"/>
      </w:pPr>
      <w:r>
        <w:t>определяет победителей конкурсного отбора.</w:t>
      </w:r>
    </w:p>
    <w:p w14:paraId="2A470DCD" w14:textId="77777777" w:rsidR="00341A81" w:rsidRDefault="00341A81">
      <w:pPr>
        <w:pStyle w:val="ConsPlusNormal"/>
        <w:spacing w:before="220"/>
        <w:ind w:firstLine="540"/>
        <w:jc w:val="both"/>
      </w:pPr>
      <w:r>
        <w:t>2.5. Для проведения конкурсного отбора Комитет не позднее одного календарного дня до даты начала приема заявок обеспечивает размещение на едином портале и на сайте Комитета в составе портала Губернатора и Администрации Волгоградской области в информационно-телекоммуникационной сети Интернет по адресу www.economics.volgograd.ru (далее именуется - сайт Комитета) объявления о проведении конкурсного отбора, которое должно содержать следующую информацию:</w:t>
      </w:r>
    </w:p>
    <w:p w14:paraId="02E93A62" w14:textId="77777777" w:rsidR="00341A81" w:rsidRDefault="00341A81">
      <w:pPr>
        <w:pStyle w:val="ConsPlusNormal"/>
        <w:spacing w:before="220"/>
        <w:ind w:firstLine="540"/>
        <w:jc w:val="both"/>
      </w:pPr>
      <w:r>
        <w:t>сроки проведения конкурсного отбора [дата и время начала (окончания) подачи (приема) заявок участников конкурсного отбора], которые не могут быть меньше 30 календарных дней, следующих за днем размещения объявления о проведении конкурсного отбора;</w:t>
      </w:r>
    </w:p>
    <w:p w14:paraId="48716AF6" w14:textId="77777777" w:rsidR="00341A81" w:rsidRDefault="00341A81">
      <w:pPr>
        <w:pStyle w:val="ConsPlusNormal"/>
        <w:spacing w:before="220"/>
        <w:ind w:firstLine="540"/>
        <w:jc w:val="both"/>
      </w:pPr>
      <w:r>
        <w:t>наименование, место нахождения, почтовый адрес, адрес электронной почты Комитета и ГАУ ВО "Мой бизнес";</w:t>
      </w:r>
    </w:p>
    <w:p w14:paraId="42214366" w14:textId="77777777" w:rsidR="00341A81" w:rsidRDefault="00341A81">
      <w:pPr>
        <w:pStyle w:val="ConsPlusNormal"/>
        <w:spacing w:before="220"/>
        <w:ind w:firstLine="540"/>
        <w:jc w:val="both"/>
      </w:pPr>
      <w:r>
        <w:t>результат предоставления гранта;</w:t>
      </w:r>
    </w:p>
    <w:p w14:paraId="11237D58" w14:textId="77777777" w:rsidR="00341A81" w:rsidRDefault="00341A81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указатель страниц сайта ГАУ ВО "Мой бизнес" в информационно-телекоммуникационной сети Интернет (далее именуется - Портал МСП), на которых обеспечивается проведение конкурсного отбора;</w:t>
      </w:r>
    </w:p>
    <w:p w14:paraId="198C51EB" w14:textId="77777777" w:rsidR="00341A81" w:rsidRDefault="00341A81">
      <w:pPr>
        <w:pStyle w:val="ConsPlusNormal"/>
        <w:spacing w:before="220"/>
        <w:ind w:firstLine="540"/>
        <w:jc w:val="both"/>
      </w:pPr>
      <w:r>
        <w:t>требования к участникам конкурсного отбора и перечень документов, представляемых участниками конкурсного отбора для подтверждения их соответствия указанным требованиям;</w:t>
      </w:r>
    </w:p>
    <w:p w14:paraId="372F59A5" w14:textId="77777777" w:rsidR="00341A81" w:rsidRDefault="00341A81">
      <w:pPr>
        <w:pStyle w:val="ConsPlusNormal"/>
        <w:spacing w:before="220"/>
        <w:ind w:firstLine="540"/>
        <w:jc w:val="both"/>
      </w:pPr>
      <w:r>
        <w:t>порядок подачи заявок участниками конкурсного отбора и требования, предъявляемые к форме и содержанию заявок;</w:t>
      </w:r>
    </w:p>
    <w:p w14:paraId="2E8EEE67" w14:textId="77777777" w:rsidR="00341A81" w:rsidRDefault="00341A81">
      <w:pPr>
        <w:pStyle w:val="ConsPlusNormal"/>
        <w:spacing w:before="220"/>
        <w:ind w:firstLine="540"/>
        <w:jc w:val="both"/>
      </w:pPr>
      <w:r>
        <w:t>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14:paraId="3C5CA8A1" w14:textId="77777777" w:rsidR="00341A81" w:rsidRDefault="00341A81">
      <w:pPr>
        <w:pStyle w:val="ConsPlusNormal"/>
        <w:spacing w:before="220"/>
        <w:ind w:firstLine="540"/>
        <w:jc w:val="both"/>
      </w:pPr>
      <w:r>
        <w:t>правила рассмотрения и оценки заявок;</w:t>
      </w:r>
    </w:p>
    <w:p w14:paraId="49BDFFB4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порядок предоставления участникам конкурсного отбора разъяснений положений </w:t>
      </w:r>
      <w:r>
        <w:lastRenderedPageBreak/>
        <w:t>объявления о проведении конкурсного отбора, даты начала и окончания срока предоставления таких разъяснений;</w:t>
      </w:r>
    </w:p>
    <w:p w14:paraId="190786B7" w14:textId="77777777" w:rsidR="00341A81" w:rsidRDefault="00341A81">
      <w:pPr>
        <w:pStyle w:val="ConsPlusNormal"/>
        <w:spacing w:before="220"/>
        <w:ind w:firstLine="540"/>
        <w:jc w:val="both"/>
      </w:pPr>
      <w:r>
        <w:t>срок, в течение которого победитель (победители) конкурсного отбора или единственный участник (участники) конкурсного отбора должен подписать Соглашение;</w:t>
      </w:r>
    </w:p>
    <w:p w14:paraId="50C7EAA7" w14:textId="77777777" w:rsidR="00341A81" w:rsidRDefault="00341A81">
      <w:pPr>
        <w:pStyle w:val="ConsPlusNormal"/>
        <w:spacing w:before="220"/>
        <w:ind w:firstLine="540"/>
        <w:jc w:val="both"/>
      </w:pPr>
      <w:r>
        <w:t>условия признания победителя (победителей) конкурсного отбора или единственного участника (участников) конкурсного отбора уклонившимся от заключения Соглашения;</w:t>
      </w:r>
    </w:p>
    <w:p w14:paraId="2081F025" w14:textId="77777777" w:rsidR="00341A81" w:rsidRDefault="00341A81">
      <w:pPr>
        <w:pStyle w:val="ConsPlusNormal"/>
        <w:spacing w:before="220"/>
        <w:ind w:firstLine="540"/>
        <w:jc w:val="both"/>
      </w:pPr>
      <w:r>
        <w:t>дату размещения на едином портале и на сайте Комитета результатов конкурсного отбора, которая не может быть позднее 14-го календарного дня, следующего за днем определения победителя (победителей) конкурсного отбора.</w:t>
      </w:r>
    </w:p>
    <w:p w14:paraId="33E68F5D" w14:textId="77777777" w:rsidR="00341A81" w:rsidRDefault="00341A81">
      <w:pPr>
        <w:pStyle w:val="ConsPlusNormal"/>
        <w:spacing w:before="220"/>
        <w:ind w:firstLine="540"/>
        <w:jc w:val="both"/>
      </w:pPr>
      <w:r>
        <w:t>Информация о проведении конкурсного отбора, размещаемая в соответствии с настоящим пунктом, подлежит размещению на едином портале при наличии технической возможности, определяемой Комитетом в соответствии с разъяснениями Министерства финансов Российской Федерации.</w:t>
      </w:r>
    </w:p>
    <w:p w14:paraId="2F16A70C" w14:textId="77777777" w:rsidR="00341A81" w:rsidRDefault="00341A81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2.6. Конкурсный отбор предполагает оценку молодежных проектов по номинациям.</w:t>
      </w:r>
    </w:p>
    <w:p w14:paraId="13133D0C" w14:textId="77777777" w:rsidR="00341A81" w:rsidRDefault="00341A81">
      <w:pPr>
        <w:pStyle w:val="ConsPlusNormal"/>
        <w:spacing w:before="220"/>
        <w:ind w:firstLine="540"/>
        <w:jc w:val="both"/>
      </w:pPr>
      <w:r>
        <w:t>2.6.1. Реализуемые проекты могут быть представлены на конкурсный отбор в следующих номинациях:</w:t>
      </w:r>
    </w:p>
    <w:p w14:paraId="6419A5FC" w14:textId="77777777" w:rsidR="00341A81" w:rsidRDefault="00341A81">
      <w:pPr>
        <w:pStyle w:val="ConsPlusNormal"/>
        <w:spacing w:before="220"/>
        <w:ind w:firstLine="540"/>
        <w:jc w:val="both"/>
      </w:pPr>
      <w:r>
        <w:t>1) "Бизнес "Технология" (самый технологичный бизнес).</w:t>
      </w:r>
    </w:p>
    <w:p w14:paraId="4701B054" w14:textId="77777777" w:rsidR="00341A81" w:rsidRDefault="00341A81">
      <w:pPr>
        <w:pStyle w:val="ConsPlusNormal"/>
        <w:spacing w:before="220"/>
        <w:ind w:firstLine="540"/>
        <w:jc w:val="both"/>
      </w:pPr>
      <w:r>
        <w:t>В номинации принимают участие проекты, в которых предусмотрено производство продукции в различных сферах деятельности;</w:t>
      </w:r>
    </w:p>
    <w:p w14:paraId="26D6630E" w14:textId="77777777" w:rsidR="00341A81" w:rsidRDefault="00341A81">
      <w:pPr>
        <w:pStyle w:val="ConsPlusNormal"/>
        <w:spacing w:before="220"/>
        <w:ind w:firstLine="540"/>
        <w:jc w:val="both"/>
      </w:pPr>
      <w:r>
        <w:t>2) "Бизнес "Открытие" (самый необычный бизнес).</w:t>
      </w:r>
    </w:p>
    <w:p w14:paraId="09A2D014" w14:textId="77777777" w:rsidR="00341A81" w:rsidRDefault="00341A81">
      <w:pPr>
        <w:pStyle w:val="ConsPlusNormal"/>
        <w:spacing w:before="220"/>
        <w:ind w:firstLine="540"/>
        <w:jc w:val="both"/>
      </w:pPr>
      <w:r>
        <w:t>В номинации принимают участие проекты, которые направлены на реализацию необычной идеи, нового вида продукции, услуг, технологий;</w:t>
      </w:r>
    </w:p>
    <w:p w14:paraId="46154763" w14:textId="77777777" w:rsidR="00341A81" w:rsidRDefault="00341A81">
      <w:pPr>
        <w:pStyle w:val="ConsPlusNormal"/>
        <w:spacing w:before="220"/>
        <w:ind w:firstLine="540"/>
        <w:jc w:val="both"/>
      </w:pPr>
      <w:r>
        <w:t>3) "Бизнес "Сделано с любовью" (самый клиентоориентированный бизнес).</w:t>
      </w:r>
    </w:p>
    <w:p w14:paraId="39607CAE" w14:textId="77777777" w:rsidR="00341A81" w:rsidRDefault="00341A81">
      <w:pPr>
        <w:pStyle w:val="ConsPlusNormal"/>
        <w:spacing w:before="220"/>
        <w:ind w:firstLine="540"/>
        <w:jc w:val="both"/>
      </w:pPr>
      <w:r>
        <w:t>В номинации принимают участие проекты, способные создавать дополнительный поток клиентов и дополнительную прибыль за счет глубокого понимания и удовлетворения потребностей клиентов;</w:t>
      </w:r>
    </w:p>
    <w:p w14:paraId="459BDF46" w14:textId="77777777" w:rsidR="00341A81" w:rsidRDefault="00341A81">
      <w:pPr>
        <w:pStyle w:val="ConsPlusNormal"/>
        <w:spacing w:before="220"/>
        <w:ind w:firstLine="540"/>
        <w:jc w:val="both"/>
      </w:pPr>
      <w:r>
        <w:t>4) "Бизнес "Перезагрузка" (новое направление деятельности).</w:t>
      </w:r>
    </w:p>
    <w:p w14:paraId="07D165E3" w14:textId="77777777" w:rsidR="00341A81" w:rsidRDefault="00341A81">
      <w:pPr>
        <w:pStyle w:val="ConsPlusNormal"/>
        <w:spacing w:before="220"/>
        <w:ind w:firstLine="540"/>
        <w:jc w:val="both"/>
      </w:pPr>
      <w:r>
        <w:t>В номинации принимают участие проекты, которые направлены на реализацию нового направления деятельности;</w:t>
      </w:r>
    </w:p>
    <w:p w14:paraId="073E66B2" w14:textId="77777777" w:rsidR="00341A81" w:rsidRDefault="00341A81">
      <w:pPr>
        <w:pStyle w:val="ConsPlusNormal"/>
        <w:spacing w:before="220"/>
        <w:ind w:firstLine="540"/>
        <w:jc w:val="both"/>
      </w:pPr>
      <w:r>
        <w:t>5) "Бизнес "Продвижение".</w:t>
      </w:r>
    </w:p>
    <w:p w14:paraId="7FF67B19" w14:textId="77777777" w:rsidR="00341A81" w:rsidRDefault="00341A81">
      <w:pPr>
        <w:pStyle w:val="ConsPlusNormal"/>
        <w:spacing w:before="220"/>
        <w:ind w:firstLine="540"/>
        <w:jc w:val="both"/>
      </w:pPr>
      <w:r>
        <w:t>В номинации принимают участие проекты, в которых предусмотрено продвижение товаров (услуг) на внешние российские или зарубежные рынки (в том числе онлайн-бизнес, франшиза);</w:t>
      </w:r>
    </w:p>
    <w:p w14:paraId="2DDD7661" w14:textId="77777777" w:rsidR="00341A81" w:rsidRDefault="00341A81">
      <w:pPr>
        <w:pStyle w:val="ConsPlusNormal"/>
        <w:spacing w:before="220"/>
        <w:ind w:firstLine="540"/>
        <w:jc w:val="both"/>
      </w:pPr>
      <w:r>
        <w:t>6) "Бизнес "Добрый" (социальный бизнес).</w:t>
      </w:r>
    </w:p>
    <w:p w14:paraId="24132A4D" w14:textId="77777777" w:rsidR="00341A81" w:rsidRDefault="00341A81">
      <w:pPr>
        <w:pStyle w:val="ConsPlusNormal"/>
        <w:spacing w:before="220"/>
        <w:ind w:firstLine="540"/>
        <w:jc w:val="both"/>
      </w:pPr>
      <w:r>
        <w:t>В номинации принимают участие проекты, предусматривающие производство социально значимых товаров или услуг, принимающие участие в благотворительности или волонтерстве, участвующие в социальных проектах.</w:t>
      </w:r>
    </w:p>
    <w:p w14:paraId="0E4A9542" w14:textId="77777777" w:rsidR="00341A81" w:rsidRDefault="00341A81">
      <w:pPr>
        <w:pStyle w:val="ConsPlusNormal"/>
        <w:spacing w:before="220"/>
        <w:ind w:firstLine="540"/>
        <w:jc w:val="both"/>
      </w:pPr>
      <w:r>
        <w:t>2.6.2. Планируемые к реализации проекты могут быть представлены на конкурсный отбор в следующих номинациях:</w:t>
      </w:r>
    </w:p>
    <w:p w14:paraId="5E4CAAD0" w14:textId="77777777" w:rsidR="00341A81" w:rsidRDefault="00341A81">
      <w:pPr>
        <w:pStyle w:val="ConsPlusNormal"/>
        <w:spacing w:before="220"/>
        <w:ind w:firstLine="540"/>
        <w:jc w:val="both"/>
      </w:pPr>
      <w:r>
        <w:lastRenderedPageBreak/>
        <w:t>1) "Проект "Гениальное просто" (самый необычный проект).</w:t>
      </w:r>
    </w:p>
    <w:p w14:paraId="3E41E35A" w14:textId="77777777" w:rsidR="00341A81" w:rsidRDefault="00341A81">
      <w:pPr>
        <w:pStyle w:val="ConsPlusNormal"/>
        <w:spacing w:before="220"/>
        <w:ind w:firstLine="540"/>
        <w:jc w:val="both"/>
      </w:pPr>
      <w:r>
        <w:t>В номинации принимают участие проекты, которые направлены на реализацию необычной идеи, нового вида продукции, услуг, технологий;</w:t>
      </w:r>
    </w:p>
    <w:p w14:paraId="00BBBBDB" w14:textId="77777777" w:rsidR="00341A81" w:rsidRDefault="00341A81">
      <w:pPr>
        <w:pStyle w:val="ConsPlusNormal"/>
        <w:spacing w:before="220"/>
        <w:ind w:firstLine="540"/>
        <w:jc w:val="both"/>
      </w:pPr>
      <w:r>
        <w:t>2) "Проект "Реальный бизнес".</w:t>
      </w:r>
    </w:p>
    <w:p w14:paraId="3D2270F6" w14:textId="77777777" w:rsidR="00341A81" w:rsidRDefault="00341A81">
      <w:pPr>
        <w:pStyle w:val="ConsPlusNormal"/>
        <w:spacing w:before="220"/>
        <w:ind w:firstLine="540"/>
        <w:jc w:val="both"/>
      </w:pPr>
      <w:r>
        <w:t>В номинации принимают участие проекты, реалистичные с точки зрения учета всех затрат, возврата инвестиций, получения реальной прибыли;</w:t>
      </w:r>
    </w:p>
    <w:p w14:paraId="6D54743E" w14:textId="77777777" w:rsidR="00341A81" w:rsidRDefault="00341A81">
      <w:pPr>
        <w:pStyle w:val="ConsPlusNormal"/>
        <w:spacing w:before="220"/>
        <w:ind w:firstLine="540"/>
        <w:jc w:val="both"/>
      </w:pPr>
      <w:r>
        <w:t>3) "Проект "Добрый" (социальный бизнес).</w:t>
      </w:r>
    </w:p>
    <w:p w14:paraId="5BFC62E3" w14:textId="77777777" w:rsidR="00341A81" w:rsidRDefault="00341A81">
      <w:pPr>
        <w:pStyle w:val="ConsPlusNormal"/>
        <w:spacing w:before="220"/>
        <w:ind w:firstLine="540"/>
        <w:jc w:val="both"/>
      </w:pPr>
      <w:r>
        <w:t>В номинации принимают участие проекты, которые направлены на производство социально значимых товаров или услуг, принимающие участие в благотворительности или волонтерстве, участвующие в социальных проектах;</w:t>
      </w:r>
    </w:p>
    <w:p w14:paraId="7C6A7BBF" w14:textId="77777777" w:rsidR="00341A81" w:rsidRDefault="00341A81">
      <w:pPr>
        <w:pStyle w:val="ConsPlusNormal"/>
        <w:spacing w:before="220"/>
        <w:ind w:firstLine="540"/>
        <w:jc w:val="both"/>
      </w:pPr>
      <w:r>
        <w:t>4) "Проект "Легкий старт" (самый быстро реализуемый проект).</w:t>
      </w:r>
    </w:p>
    <w:p w14:paraId="1C1A5410" w14:textId="77777777" w:rsidR="00341A81" w:rsidRDefault="00341A81">
      <w:pPr>
        <w:pStyle w:val="ConsPlusNormal"/>
        <w:spacing w:before="220"/>
        <w:ind w:firstLine="540"/>
        <w:jc w:val="both"/>
      </w:pPr>
      <w:r>
        <w:t>В номинации принимают участие проекты, реализуемые впервые и направленные на реализацию с минимальными финансовыми затратами в минимально короткие сроки.</w:t>
      </w:r>
    </w:p>
    <w:p w14:paraId="39179F16" w14:textId="77777777" w:rsidR="00341A81" w:rsidRDefault="00341A81">
      <w:pPr>
        <w:pStyle w:val="ConsPlusNormal"/>
        <w:spacing w:before="220"/>
        <w:ind w:firstLine="540"/>
        <w:jc w:val="both"/>
      </w:pPr>
      <w:r>
        <w:t>2.7. Один участник конкурсного отбора вправе представить для участия в конкурсном отборе только одну заявку.</w:t>
      </w:r>
    </w:p>
    <w:p w14:paraId="5A3EEE73" w14:textId="77777777" w:rsidR="00341A81" w:rsidRDefault="00341A81">
      <w:pPr>
        <w:pStyle w:val="ConsPlusNormal"/>
        <w:spacing w:before="220"/>
        <w:ind w:firstLine="540"/>
        <w:jc w:val="both"/>
      </w:pPr>
      <w:bookmarkStart w:id="6" w:name="P132"/>
      <w:bookmarkEnd w:id="6"/>
      <w:r>
        <w:t>2.8. Участник конкурсного отбора должен соответствовать следующим требованиям:</w:t>
      </w:r>
    </w:p>
    <w:p w14:paraId="3B4E9B5A" w14:textId="77777777" w:rsidR="00341A81" w:rsidRDefault="00341A81">
      <w:pPr>
        <w:pStyle w:val="ConsPlusNormal"/>
        <w:spacing w:before="220"/>
        <w:ind w:firstLine="540"/>
        <w:jc w:val="both"/>
      </w:pPr>
      <w:r>
        <w:t>2.8.1. По состоянию на первое число месяца подачи заявки:</w:t>
      </w:r>
    </w:p>
    <w:p w14:paraId="51AAA2E9" w14:textId="77777777" w:rsidR="00341A81" w:rsidRDefault="00341A81">
      <w:pPr>
        <w:pStyle w:val="ConsPlusNormal"/>
        <w:spacing w:before="220"/>
        <w:ind w:firstLine="540"/>
        <w:jc w:val="both"/>
      </w:pPr>
      <w:bookmarkStart w:id="7" w:name="P134"/>
      <w:bookmarkEnd w:id="7"/>
      <w:r>
        <w:t>1) участник конкурсного отбора - юридическое лицо не должен находиться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Федерации, а участник конкурсного отбора - индивидуальный предприниматель не должен прекратить деятельность в качестве индивидуального предпринимателя (для участников конкурсного отбора - юридических лиц или индивидуальных предпринимателей);</w:t>
      </w:r>
    </w:p>
    <w:p w14:paraId="1A38AEF8" w14:textId="77777777" w:rsidR="00341A81" w:rsidRDefault="00341A81">
      <w:pPr>
        <w:pStyle w:val="ConsPlusNormal"/>
        <w:spacing w:before="220"/>
        <w:ind w:firstLine="540"/>
        <w:jc w:val="both"/>
      </w:pPr>
      <w:r>
        <w:t>2) 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(для участников конкурсного отбора - юридических лиц);</w:t>
      </w:r>
    </w:p>
    <w:p w14:paraId="0B9D3045" w14:textId="77777777" w:rsidR="00341A81" w:rsidRDefault="00341A81">
      <w:pPr>
        <w:pStyle w:val="ConsPlusNormal"/>
        <w:spacing w:before="220"/>
        <w:ind w:firstLine="540"/>
        <w:jc w:val="both"/>
      </w:pPr>
      <w:bookmarkStart w:id="8" w:name="P136"/>
      <w:bookmarkEnd w:id="8"/>
      <w:r>
        <w:t xml:space="preserve">3) участник конкурсного отбора не является получателем средств из областного бюджета в соответствии с иными нормативными правовыми актами Волгоградской области на цели, указанные в </w:t>
      </w:r>
      <w:hyperlink w:anchor="P55" w:history="1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14:paraId="2851882E" w14:textId="77777777" w:rsidR="00341A81" w:rsidRDefault="00341A81">
      <w:pPr>
        <w:pStyle w:val="ConsPlusNormal"/>
        <w:spacing w:before="220"/>
        <w:ind w:firstLine="540"/>
        <w:jc w:val="both"/>
      </w:pPr>
      <w:r>
        <w:t>4) наличие гражданства Российской Федерации [для участников конкурсного отбора - физических лиц, индивидуальных предпринимателей, а также для учредителей (участников) или акционеров участников конкурсного отбора - юридических лиц, доля которых в уставном капитале общества с ограниченной ответственностью либо складочном капитале хозяйственного товарищества составляет не менее 50 процентов или которым принадлежит не менее 50 процентов голосующих акций акционерного общества];</w:t>
      </w:r>
    </w:p>
    <w:p w14:paraId="5AE220A1" w14:textId="77777777" w:rsidR="00341A81" w:rsidRDefault="00341A81">
      <w:pPr>
        <w:pStyle w:val="ConsPlusNormal"/>
        <w:spacing w:before="220"/>
        <w:ind w:firstLine="540"/>
        <w:jc w:val="both"/>
      </w:pPr>
      <w:r>
        <w:lastRenderedPageBreak/>
        <w:t>5) возраст от 18 до 35 лет включительно [для участников конкурсного отбора - физических лиц, индивидуальных предпринимателей, а также для учредителей (участников) или акционеров участников конкурсного отбора - юридических лиц, доля которых в уставном капитале общества с ограниченной ответственностью либо складочном капитале хозяйственного товарищества составляет не менее 50 процентов или которым принадлежит не менее 50 процентов голосующих акций акционерного общества];</w:t>
      </w:r>
    </w:p>
    <w:p w14:paraId="300AAB1D" w14:textId="77777777" w:rsidR="00341A81" w:rsidRDefault="00341A81">
      <w:pPr>
        <w:pStyle w:val="ConsPlusNormal"/>
        <w:spacing w:before="220"/>
        <w:ind w:firstLine="540"/>
        <w:jc w:val="both"/>
      </w:pPr>
      <w:r>
        <w:t>6) осуществление деятельности на территории Волгоградской области (для участников конкурсного отбора - индивидуальных предпринимателей, юридических лиц);</w:t>
      </w:r>
    </w:p>
    <w:p w14:paraId="24533D38" w14:textId="77777777" w:rsidR="00341A81" w:rsidRDefault="00341A81">
      <w:pPr>
        <w:pStyle w:val="ConsPlusNormal"/>
        <w:spacing w:before="220"/>
        <w:ind w:firstLine="540"/>
        <w:jc w:val="both"/>
      </w:pPr>
      <w:r>
        <w:t>7) сведения об участнике конкурсного отбора - индивидуальном предпринимателе, юридическом лице внесены в единый реестр субъектов малого и среднего предпринимательства (для участников конкурсного отбора - индивидуальных предпринимателей и юридических лиц);</w:t>
      </w:r>
    </w:p>
    <w:p w14:paraId="28606456" w14:textId="77777777" w:rsidR="00341A81" w:rsidRDefault="00341A81">
      <w:pPr>
        <w:pStyle w:val="ConsPlusNormal"/>
        <w:spacing w:before="220"/>
        <w:ind w:firstLine="540"/>
        <w:jc w:val="both"/>
      </w:pPr>
      <w:r>
        <w:t>8) участник конкурсного отбора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лицом, осуществляющим предпринимательскую деятельность в сфере игорного бизнеса, добычи и (или) реализации полезных ископаемых, за исключением общераспространенных полезных ископаемых (для участников конкурсного отбора - индивидуальных предпринимателей и юридических лиц);</w:t>
      </w:r>
    </w:p>
    <w:p w14:paraId="14F60CAA" w14:textId="77777777" w:rsidR="00341A81" w:rsidRDefault="00341A81">
      <w:pPr>
        <w:pStyle w:val="ConsPlusNormal"/>
        <w:spacing w:before="220"/>
        <w:ind w:firstLine="540"/>
        <w:jc w:val="both"/>
      </w:pPr>
      <w:bookmarkStart w:id="9" w:name="P142"/>
      <w:bookmarkEnd w:id="9"/>
      <w:r>
        <w:t>9) участник конкурсного отбора не является победителем конкурсных отборов по предоставлению грантов на реализацию молодежных проектов, источником финансового обеспечения которых являются средства областного бюджета;</w:t>
      </w:r>
    </w:p>
    <w:p w14:paraId="3E508BEE" w14:textId="77777777" w:rsidR="00341A81" w:rsidRDefault="00341A81">
      <w:pPr>
        <w:pStyle w:val="ConsPlusNormal"/>
        <w:spacing w:before="220"/>
        <w:ind w:firstLine="540"/>
        <w:jc w:val="both"/>
      </w:pPr>
      <w:r>
        <w:t>10) участник конкурсного отбора ранее не осуществлял предпринимательскую деятельность и не применял специальный налоговый режим "Налог на профессиональный доход" (для участников конкурсного отбора - физических лиц).</w:t>
      </w:r>
    </w:p>
    <w:p w14:paraId="33150FD0" w14:textId="77777777" w:rsidR="00341A81" w:rsidRDefault="00341A81">
      <w:pPr>
        <w:pStyle w:val="ConsPlusNormal"/>
        <w:spacing w:before="220"/>
        <w:ind w:firstLine="540"/>
        <w:jc w:val="both"/>
      </w:pPr>
      <w:r>
        <w:t>2.8.2. По состоянию на дату подачи заявки:</w:t>
      </w:r>
    </w:p>
    <w:p w14:paraId="4A0C7D0C" w14:textId="77777777" w:rsidR="00341A81" w:rsidRDefault="00341A81">
      <w:pPr>
        <w:pStyle w:val="ConsPlusNormal"/>
        <w:spacing w:before="220"/>
        <w:ind w:firstLine="540"/>
        <w:jc w:val="both"/>
      </w:pPr>
      <w:bookmarkStart w:id="10" w:name="P145"/>
      <w:bookmarkEnd w:id="10"/>
      <w:r>
        <w:t>отсутствие у участника конкурсного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(для участников конкурсного отбора - юридических лиц и индивидуальных предпринимателей);</w:t>
      </w:r>
    </w:p>
    <w:p w14:paraId="5C261112" w14:textId="77777777" w:rsidR="00341A81" w:rsidRDefault="00341A81">
      <w:pPr>
        <w:pStyle w:val="ConsPlusNormal"/>
        <w:spacing w:before="220"/>
        <w:ind w:firstLine="540"/>
        <w:jc w:val="both"/>
      </w:pPr>
      <w:r>
        <w:t>непризнание участника конкурсного отбора допустившим нарушение порядка и условий оказания поддержки, в том числе не обеспечившим целевого использования средств поддержки, в течение трех лет, предшествующих дате подачи заявки.</w:t>
      </w:r>
    </w:p>
    <w:p w14:paraId="3B69C5F7" w14:textId="77777777" w:rsidR="00341A81" w:rsidRDefault="00341A81">
      <w:pPr>
        <w:pStyle w:val="ConsPlusNormal"/>
        <w:spacing w:before="220"/>
        <w:ind w:firstLine="540"/>
        <w:jc w:val="both"/>
      </w:pPr>
      <w:bookmarkStart w:id="11" w:name="P147"/>
      <w:bookmarkEnd w:id="11"/>
      <w:r>
        <w:t>2.9. Для участия в конкурсном отборе участники конкурсного отбора в срок, указанный в объявлении о проведении конкурсного отбора:</w:t>
      </w:r>
    </w:p>
    <w:p w14:paraId="63DC7A2E" w14:textId="77777777" w:rsidR="00341A81" w:rsidRDefault="00341A81">
      <w:pPr>
        <w:pStyle w:val="ConsPlusNormal"/>
        <w:spacing w:before="220"/>
        <w:ind w:firstLine="540"/>
        <w:jc w:val="both"/>
      </w:pPr>
      <w:r>
        <w:t>1) заполняют размещенную на Портале МСП электронную форму анкеты и заявку, содержащую информацию о проекте, по форме, утвержденной Комитетом.</w:t>
      </w:r>
    </w:p>
    <w:p w14:paraId="1C4834AB" w14:textId="77777777" w:rsidR="00341A81" w:rsidRDefault="00341A81">
      <w:pPr>
        <w:pStyle w:val="ConsPlusNormal"/>
        <w:spacing w:before="220"/>
        <w:ind w:firstLine="540"/>
        <w:jc w:val="both"/>
      </w:pPr>
      <w:r>
        <w:t>В заявку включаются:</w:t>
      </w:r>
    </w:p>
    <w:p w14:paraId="19194490" w14:textId="77777777" w:rsidR="00341A81" w:rsidRDefault="00341A81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Интернет информации об участнике конкурсного отбора, о подаваемой им заявке, иной информации об участнике конкурсного отбора, связанной с соответствующим конкурсным отбором, а также согласие на обработку персональных данных (для участников конкурсного отбора - физических лиц);</w:t>
      </w:r>
    </w:p>
    <w:p w14:paraId="796803E1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сведения о соответствии участника конкурсного отбора требованиям, установленным </w:t>
      </w:r>
      <w:hyperlink w:anchor="P136" w:history="1">
        <w:r>
          <w:rPr>
            <w:color w:val="0000FF"/>
          </w:rPr>
          <w:t>подпунктом 3 подпункта 2.8.1 пункта 2.8</w:t>
        </w:r>
      </w:hyperlink>
      <w:r>
        <w:t xml:space="preserve"> настоящего Порядка;</w:t>
      </w:r>
    </w:p>
    <w:p w14:paraId="2669B817" w14:textId="77777777" w:rsidR="00341A81" w:rsidRDefault="00341A81">
      <w:pPr>
        <w:pStyle w:val="ConsPlusNormal"/>
        <w:spacing w:before="220"/>
        <w:ind w:firstLine="540"/>
        <w:jc w:val="both"/>
      </w:pPr>
      <w:r>
        <w:t>2) направляют на адрес электронной почты ГАУ ВО "Мой бизнес" копию подписанной заявки с приложением:</w:t>
      </w:r>
    </w:p>
    <w:p w14:paraId="40C80CD1" w14:textId="77777777" w:rsidR="00341A81" w:rsidRDefault="00341A81">
      <w:pPr>
        <w:pStyle w:val="ConsPlusNormal"/>
        <w:spacing w:before="220"/>
        <w:ind w:firstLine="540"/>
        <w:jc w:val="both"/>
      </w:pPr>
      <w:r>
        <w:t>копий страниц паспорта гражданина Российской Федерации со сведениями о личности владельца паспорта и с отметкой о регистрации гражданина по месту жительства [для участников конкурсного отбора - физических лиц, индивидуальных предпринимателей, а также для учредителей (участников) или акционеров участников конкурсного отбора - юридических лиц, доля которых в уставном капитале общества с ограниченной ответственностью либо складочном капитале хозяйственного товарищества составляет не менее 50 процентов или которым принадлежит не менее 50 процентов голосующих акций акционерного общества];</w:t>
      </w:r>
    </w:p>
    <w:p w14:paraId="55A08C2F" w14:textId="77777777" w:rsidR="00341A81" w:rsidRDefault="00341A81">
      <w:pPr>
        <w:pStyle w:val="ConsPlusNormal"/>
        <w:spacing w:before="220"/>
        <w:ind w:firstLine="540"/>
        <w:jc w:val="both"/>
      </w:pPr>
      <w:r>
        <w:t>копий документов, подтверждающих факт осуществления деятельности на территории Волгоградской области (для участников конкурсного отбора - индивидуальных предпринимателей и юридических лиц);</w:t>
      </w:r>
    </w:p>
    <w:p w14:paraId="0B2ED440" w14:textId="77777777" w:rsidR="00341A81" w:rsidRDefault="00341A81">
      <w:pPr>
        <w:pStyle w:val="ConsPlusNormal"/>
        <w:spacing w:before="220"/>
        <w:ind w:firstLine="540"/>
        <w:jc w:val="both"/>
      </w:pPr>
      <w:bookmarkStart w:id="12" w:name="P155"/>
      <w:bookmarkEnd w:id="12"/>
      <w:r>
        <w:t>копий документов, подтверждающих наличие у участника конкурсного отбора нежилых помещений для ведения деятельности на территории Волгоградской области, в случае если право на помещения не зарегистрировано в Едином государственном реестре недвижимости (копий договоров аренды, безвозмездного пользования или иных документов, подтверждающих право на объект недвижимого имущества) (при наличии у участника конкурсного отбора указанных нежилых помещений);</w:t>
      </w:r>
    </w:p>
    <w:p w14:paraId="1E914151" w14:textId="77777777" w:rsidR="00341A81" w:rsidRDefault="00341A81">
      <w:pPr>
        <w:pStyle w:val="ConsPlusNormal"/>
        <w:spacing w:before="220"/>
        <w:ind w:firstLine="540"/>
        <w:jc w:val="both"/>
      </w:pPr>
      <w:r>
        <w:t>копий документов, подтверждающих приобретение (реализацию) товаров (работ, услуг), из содержания которых усматривается, что местом осуществления соответствующих хозяйственных операций является территория Волгоградской области (при наличии);</w:t>
      </w:r>
    </w:p>
    <w:p w14:paraId="45837E64" w14:textId="77777777" w:rsidR="00341A81" w:rsidRDefault="00341A81">
      <w:pPr>
        <w:pStyle w:val="ConsPlusNormal"/>
        <w:spacing w:before="220"/>
        <w:ind w:firstLine="540"/>
        <w:jc w:val="both"/>
      </w:pPr>
      <w:r>
        <w:t>копий трудовых договоров с указанием места работы работников на территории Волгоградской области (при наличии);</w:t>
      </w:r>
    </w:p>
    <w:p w14:paraId="6094A47C" w14:textId="77777777" w:rsidR="00341A81" w:rsidRDefault="00341A81">
      <w:pPr>
        <w:pStyle w:val="ConsPlusNormal"/>
        <w:spacing w:before="220"/>
        <w:ind w:firstLine="540"/>
        <w:jc w:val="both"/>
      </w:pPr>
      <w:bookmarkStart w:id="13" w:name="P158"/>
      <w:bookmarkEnd w:id="13"/>
      <w:r>
        <w:t>копий иных подобных документов, подтверждающих факт осуществления деятельности на территории Волгоградской области (при наличии);</w:t>
      </w:r>
    </w:p>
    <w:p w14:paraId="417700F0" w14:textId="77777777" w:rsidR="00341A81" w:rsidRDefault="00341A81">
      <w:pPr>
        <w:pStyle w:val="ConsPlusNormal"/>
        <w:spacing w:before="220"/>
        <w:ind w:firstLine="540"/>
        <w:jc w:val="both"/>
      </w:pPr>
      <w:r>
        <w:t>3) размещают в информационно-телекоммуникационной сети Интернет, на личной странице в социальных сетях (ВКонтакте, Instagram, Facebook, блог/личный сайт) видеоролик с информацией о своем участии в конкурсном отборе.</w:t>
      </w:r>
    </w:p>
    <w:p w14:paraId="0D6BD381" w14:textId="77777777" w:rsidR="00341A81" w:rsidRDefault="00341A81">
      <w:pPr>
        <w:pStyle w:val="ConsPlusNormal"/>
        <w:spacing w:before="220"/>
        <w:ind w:firstLine="540"/>
        <w:jc w:val="both"/>
      </w:pPr>
      <w:r>
        <w:t>2.10. Участник конкурсного отбора несет ответственность за достоверность представляемых документов и информации в соответствии с законодательством Российской Федерации.</w:t>
      </w:r>
    </w:p>
    <w:p w14:paraId="7C9DA6F2" w14:textId="77777777" w:rsidR="00341A81" w:rsidRDefault="00341A81">
      <w:pPr>
        <w:pStyle w:val="ConsPlusNormal"/>
        <w:spacing w:before="220"/>
        <w:ind w:firstLine="540"/>
        <w:jc w:val="both"/>
      </w:pPr>
      <w:r>
        <w:t>Участник конкурсного отбора вправе:</w:t>
      </w:r>
    </w:p>
    <w:p w14:paraId="471A7CC3" w14:textId="77777777" w:rsidR="00341A81" w:rsidRDefault="00341A81">
      <w:pPr>
        <w:pStyle w:val="ConsPlusNormal"/>
        <w:spacing w:before="220"/>
        <w:ind w:firstLine="540"/>
        <w:jc w:val="both"/>
      </w:pPr>
      <w:r>
        <w:t>отозвать заявку до даты окончания срока приема документов. Для отзыва заявки участник конкурсного отбора или представитель по доверенности подает соответствующее заявление в ГАУ ВО "Мой бизнес". Заявка считается отозванной с даты регистрации заявления;</w:t>
      </w:r>
    </w:p>
    <w:p w14:paraId="5E311F94" w14:textId="77777777" w:rsidR="00341A81" w:rsidRDefault="00341A81">
      <w:pPr>
        <w:pStyle w:val="ConsPlusNormal"/>
        <w:spacing w:before="220"/>
        <w:ind w:firstLine="540"/>
        <w:jc w:val="both"/>
      </w:pPr>
      <w:r>
        <w:t>внести изменения в заявку до даты окончания срока приема документов. Изменения в заявку вносятся путем подачи новой заявки, оформленной в соответствии с настоящим Порядком. При этом ранее поданная заявка считается отозванной. Внесение изменений в заявку допускается однократно;</w:t>
      </w:r>
    </w:p>
    <w:p w14:paraId="1D954955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направить в Комитет заявление о разъяснении положений объявления о проведении конкурсного отбора. Указанное заявление может быть направлено на бумажном носителе или в электронном виде на адрес электронной почты Комитета с даты опубликования объявления о проведении конкурсного отбора и не позднее семи календарных дней до даты окончания срока </w:t>
      </w:r>
      <w:r>
        <w:lastRenderedPageBreak/>
        <w:t>приема заявок. Комитет в течение трех рабочих дней со дня получения такого заявления подготавливает разъяснения положений объявления о проведении конкурсного отбора, которые размещаются на сайте Комитета.</w:t>
      </w:r>
    </w:p>
    <w:p w14:paraId="032B102F" w14:textId="77777777" w:rsidR="00341A81" w:rsidRDefault="00341A81">
      <w:pPr>
        <w:pStyle w:val="ConsPlusNormal"/>
        <w:spacing w:before="220"/>
        <w:ind w:firstLine="540"/>
        <w:jc w:val="both"/>
      </w:pPr>
      <w:r>
        <w:t>2.11. ГАУ ВО "Мой бизнес" регистрирует поступившие заявки в журнале регистрации заявок в день их подачи в порядке очередности поступления.</w:t>
      </w:r>
    </w:p>
    <w:p w14:paraId="2618876F" w14:textId="77777777" w:rsidR="00341A81" w:rsidRDefault="00341A81">
      <w:pPr>
        <w:pStyle w:val="ConsPlusNormal"/>
        <w:spacing w:before="220"/>
        <w:ind w:firstLine="540"/>
        <w:jc w:val="both"/>
      </w:pPr>
      <w:r>
        <w:t>2.12. Возврат заявок ГАУ ВО "Мой бизнес" не производится.</w:t>
      </w:r>
    </w:p>
    <w:p w14:paraId="16107530" w14:textId="77777777" w:rsidR="00341A81" w:rsidRDefault="00341A81">
      <w:pPr>
        <w:pStyle w:val="ConsPlusNormal"/>
        <w:spacing w:before="220"/>
        <w:ind w:firstLine="540"/>
        <w:jc w:val="both"/>
      </w:pPr>
      <w:r>
        <w:t>2.13. ГАУ ВО "Мой бизнес" начиная с первого рабочего дня, следующего за днем поступления первой заявки, и не позднее пяти рабочих дней, следующих за днем поступления последней заявки, запрашивает в отношении участников конкурсного отбора в порядке межведомственного информационного взаимодействия:</w:t>
      </w:r>
    </w:p>
    <w:p w14:paraId="106C5DF9" w14:textId="77777777" w:rsidR="00341A81" w:rsidRDefault="00341A81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 (Единого государственного реестра индивидуальных предпринимателей) (в отношении участников конкурсного отбора - юридических лиц и индивидуальных предпринимателей);</w:t>
      </w:r>
    </w:p>
    <w:p w14:paraId="285DE164" w14:textId="77777777" w:rsidR="00341A81" w:rsidRDefault="00341A81">
      <w:pPr>
        <w:pStyle w:val="ConsPlusNormal"/>
        <w:spacing w:before="220"/>
        <w:ind w:firstLine="540"/>
        <w:jc w:val="both"/>
      </w:pPr>
      <w:r>
        <w:t>выписки из единого реестра субъектов малого и среднего предпринимательства (в отношении участников конкурсного отбора - юридических лиц и индивидуальных предпринимателей);</w:t>
      </w:r>
    </w:p>
    <w:p w14:paraId="349C7B31" w14:textId="77777777" w:rsidR="00341A81" w:rsidRDefault="00341A81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недвижимости (в отношении участников конкурсного отбора - юридических лиц и индивидуальных предпринимателей);</w:t>
      </w:r>
    </w:p>
    <w:p w14:paraId="722ED3AD" w14:textId="77777777" w:rsidR="00341A81" w:rsidRDefault="00341A81">
      <w:pPr>
        <w:pStyle w:val="ConsPlusNormal"/>
        <w:spacing w:before="220"/>
        <w:ind w:firstLine="540"/>
        <w:jc w:val="both"/>
      </w:pPr>
      <w:r>
        <w:t>справки налогового органа об отсутствии (о наличии) у участников конкурсного отбора налоговой задолженности по состоянию на дату представления заявки.</w:t>
      </w:r>
    </w:p>
    <w:p w14:paraId="097B7BA1" w14:textId="77777777" w:rsidR="00341A81" w:rsidRDefault="00341A81">
      <w:pPr>
        <w:pStyle w:val="ConsPlusNormal"/>
        <w:spacing w:before="220"/>
        <w:ind w:firstLine="540"/>
        <w:jc w:val="both"/>
      </w:pPr>
      <w:r>
        <w:t>Участник конкурсного отбора вправе представить указанные документы самостоятельно. При представлении участником конкурсного отбора указанных документов запрос в порядке межведомственного информационного взаимодействия не осуществляется.</w:t>
      </w:r>
    </w:p>
    <w:p w14:paraId="614272A1" w14:textId="77777777" w:rsidR="00341A81" w:rsidRDefault="00341A81">
      <w:pPr>
        <w:pStyle w:val="ConsPlusNormal"/>
        <w:spacing w:before="220"/>
        <w:ind w:firstLine="540"/>
        <w:jc w:val="both"/>
      </w:pPr>
      <w:r>
        <w:t>Представленные участником конкурсного отбора выписки из Единого государственного реестра юридических лиц (Единого государственного реестра индивидуальных предпринимателей), Единого государственного реестра недвижимости, единого реестра субъектов малого и среднего предпринимательства должны быть выданы не ранее первого числа месяца подачи заявки. В случае представления указанных документов, выданных ранее установленного срока, ГАУ ВО "Мой бизнес" запрашивает их в порядке межведомственного информационного взаимодействия в сроки, установленные настоящим пунктом.</w:t>
      </w:r>
    </w:p>
    <w:p w14:paraId="4D346B98" w14:textId="77777777" w:rsidR="00341A81" w:rsidRDefault="00341A81">
      <w:pPr>
        <w:pStyle w:val="ConsPlusNormal"/>
        <w:spacing w:before="220"/>
        <w:ind w:firstLine="540"/>
        <w:jc w:val="both"/>
      </w:pPr>
      <w:r>
        <w:t>Представленные справки налогового органа об отсутствии (о наличии) у участников конкурсного отбора налоговой задолженности должны быть выданы по состоянию на дату подачи заявки. В случае представления указанных документов, выданных по состоянию на иную дату, ГАУ ВО "Мой бизнес" запрашивает их в порядке межведомственного информационного взаимодействия в сроки, установленные настоящим пунктом.</w:t>
      </w:r>
    </w:p>
    <w:p w14:paraId="6F108FA4" w14:textId="77777777" w:rsidR="00341A81" w:rsidRDefault="00341A81">
      <w:pPr>
        <w:pStyle w:val="ConsPlusNormal"/>
        <w:spacing w:before="220"/>
        <w:ind w:firstLine="540"/>
        <w:jc w:val="both"/>
      </w:pPr>
      <w:r>
        <w:t>2.14. ГАУ ВО "Мой бизнес" в течение 15 рабочих дней со дня завершения срока приема заявок:</w:t>
      </w:r>
    </w:p>
    <w:p w14:paraId="69637638" w14:textId="77777777" w:rsidR="00341A81" w:rsidRDefault="00341A81">
      <w:pPr>
        <w:pStyle w:val="ConsPlusNormal"/>
        <w:spacing w:before="220"/>
        <w:ind w:firstLine="540"/>
        <w:jc w:val="both"/>
      </w:pPr>
      <w:r>
        <w:t>осуществляет предварительное рассмотрение представленных заявок и прилагаемых к ним документов с учетом полученных в порядке межведомственного информационного взаимодействия документов на предмет соответствия участников конкурсного отбора и представленных ими заявок и документов условиям и требованиям, установленным настоящим Порядком;</w:t>
      </w:r>
    </w:p>
    <w:p w14:paraId="27BB3510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готовит предложения о допуске (об отказе в допуске) заявок участников конкурсного отбора к рассмотрению на заседании конкурсной комиссии или о признании конкурса по какой-либо </w:t>
      </w:r>
      <w:r>
        <w:lastRenderedPageBreak/>
        <w:t xml:space="preserve">номинации несостоявшимся в случаях, предусмотренных </w:t>
      </w:r>
      <w:hyperlink w:anchor="P178" w:history="1">
        <w:r>
          <w:rPr>
            <w:color w:val="0000FF"/>
          </w:rPr>
          <w:t>пунктом 2.15</w:t>
        </w:r>
      </w:hyperlink>
      <w:r>
        <w:t xml:space="preserve"> настоящего Порядка (далее именуются - предложения), и передает предложения, заявки и прилагаемые к ним документы в конкурсную комиссию.</w:t>
      </w:r>
    </w:p>
    <w:p w14:paraId="53EF5DCF" w14:textId="77777777" w:rsidR="00341A81" w:rsidRDefault="00341A81">
      <w:pPr>
        <w:pStyle w:val="ConsPlusNormal"/>
        <w:spacing w:before="220"/>
        <w:ind w:firstLine="540"/>
        <w:jc w:val="both"/>
      </w:pPr>
      <w:bookmarkStart w:id="14" w:name="P178"/>
      <w:bookmarkEnd w:id="14"/>
      <w:r>
        <w:t xml:space="preserve">2.15. Конкурсный отбор по номинациям, предусмотренным </w:t>
      </w:r>
      <w:hyperlink w:anchor="P108" w:history="1">
        <w:r>
          <w:rPr>
            <w:color w:val="0000FF"/>
          </w:rPr>
          <w:t>пунктом 2.6</w:t>
        </w:r>
      </w:hyperlink>
      <w:r>
        <w:t xml:space="preserve"> настоящего Порядка, признается несостоявшимся в следующих случаях:</w:t>
      </w:r>
    </w:p>
    <w:p w14:paraId="20EEB47B" w14:textId="77777777" w:rsidR="00341A81" w:rsidRDefault="00341A81">
      <w:pPr>
        <w:pStyle w:val="ConsPlusNormal"/>
        <w:spacing w:before="220"/>
        <w:ind w:firstLine="540"/>
        <w:jc w:val="both"/>
      </w:pPr>
      <w:r>
        <w:t>не подана ни одна заявка;</w:t>
      </w:r>
    </w:p>
    <w:p w14:paraId="008E83D7" w14:textId="77777777" w:rsidR="00341A81" w:rsidRDefault="00341A81">
      <w:pPr>
        <w:pStyle w:val="ConsPlusNormal"/>
        <w:spacing w:before="220"/>
        <w:ind w:firstLine="540"/>
        <w:jc w:val="both"/>
      </w:pPr>
      <w:r>
        <w:t>все заявки признаны не соответствующими установленным требованиям;</w:t>
      </w:r>
    </w:p>
    <w:p w14:paraId="76648893" w14:textId="77777777" w:rsidR="00341A81" w:rsidRDefault="00341A81">
      <w:pPr>
        <w:pStyle w:val="ConsPlusNormal"/>
        <w:spacing w:before="220"/>
        <w:ind w:firstLine="540"/>
        <w:jc w:val="both"/>
      </w:pPr>
      <w:bookmarkStart w:id="15" w:name="P181"/>
      <w:bookmarkEnd w:id="15"/>
      <w:r>
        <w:t>по результатам рассмотрения заявок принято решение о соответствии единственного участника конкурсного отбора и его заявки требованиям, установленным настоящим Порядком.</w:t>
      </w:r>
    </w:p>
    <w:p w14:paraId="09D85576" w14:textId="77777777" w:rsidR="00341A81" w:rsidRDefault="00341A81">
      <w:pPr>
        <w:pStyle w:val="ConsPlusNormal"/>
        <w:spacing w:before="220"/>
        <w:ind w:firstLine="540"/>
        <w:jc w:val="both"/>
      </w:pPr>
      <w:r>
        <w:t>В случае признания конкурсного отбора по какой-либо номинации несостоявшимся по основаниям, предусмотренным настоящим пунктом, оценка заявок по соответствующей номинации не осуществляется.</w:t>
      </w:r>
    </w:p>
    <w:p w14:paraId="4B5337A7" w14:textId="77777777" w:rsidR="00341A81" w:rsidRDefault="00341A81">
      <w:pPr>
        <w:pStyle w:val="ConsPlusNormal"/>
        <w:spacing w:before="220"/>
        <w:ind w:firstLine="540"/>
        <w:jc w:val="both"/>
      </w:pPr>
      <w:r>
        <w:t>2.16. Основаниями для отказа в допуске к рассмотрению на заседании конкурсной комиссии представленной участником конкурсного отбора заявки являются:</w:t>
      </w:r>
    </w:p>
    <w:p w14:paraId="528AECD1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несоответствие участника конкурсного отбора требованиям и условиям, установленным </w:t>
      </w:r>
      <w:hyperlink w:anchor="P45" w:history="1">
        <w:r>
          <w:rPr>
            <w:color w:val="0000FF"/>
          </w:rPr>
          <w:t>подпунктом 2 пункта 1.2</w:t>
        </w:r>
      </w:hyperlink>
      <w:r>
        <w:t xml:space="preserve"> и </w:t>
      </w:r>
      <w:hyperlink w:anchor="P132" w:history="1">
        <w:r>
          <w:rPr>
            <w:color w:val="0000FF"/>
          </w:rPr>
          <w:t>пунктом 2.8</w:t>
        </w:r>
      </w:hyperlink>
      <w:r>
        <w:t xml:space="preserve"> настоящего Порядка;</w:t>
      </w:r>
    </w:p>
    <w:p w14:paraId="36ABDE06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несоответствие представленной заявки и документов требованиям, установленным </w:t>
      </w:r>
      <w:hyperlink w:anchor="P147" w:history="1">
        <w:r>
          <w:rPr>
            <w:color w:val="0000FF"/>
          </w:rPr>
          <w:t>пунктом 2.9</w:t>
        </w:r>
      </w:hyperlink>
      <w:r>
        <w:t xml:space="preserve"> настоящего Порядка;</w:t>
      </w:r>
    </w:p>
    <w:p w14:paraId="7A716CAF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установленных </w:t>
      </w:r>
      <w:hyperlink w:anchor="P147" w:history="1">
        <w:r>
          <w:rPr>
            <w:color w:val="0000FF"/>
          </w:rPr>
          <w:t>пунктом 2.9</w:t>
        </w:r>
      </w:hyperlink>
      <w:r>
        <w:t xml:space="preserve"> настоящего Порядка;</w:t>
      </w:r>
    </w:p>
    <w:p w14:paraId="6C6373FA" w14:textId="77777777" w:rsidR="00341A81" w:rsidRDefault="00341A81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конкурсного отбора информации, в том числе информации о месте нахождения и адресе участника конкурсного отбора - юридического лица;</w:t>
      </w:r>
    </w:p>
    <w:p w14:paraId="3E652825" w14:textId="77777777" w:rsidR="00341A81" w:rsidRDefault="00341A81">
      <w:pPr>
        <w:pStyle w:val="ConsPlusNormal"/>
        <w:spacing w:before="220"/>
        <w:ind w:firstLine="540"/>
        <w:jc w:val="both"/>
      </w:pPr>
      <w:r>
        <w:t>подача участником конкурсного отбора заявки после даты и (или) времени, определенных для подачи заявок.</w:t>
      </w:r>
    </w:p>
    <w:p w14:paraId="49C1E3B0" w14:textId="77777777" w:rsidR="00341A81" w:rsidRDefault="00341A81">
      <w:pPr>
        <w:pStyle w:val="ConsPlusNormal"/>
        <w:spacing w:before="220"/>
        <w:ind w:firstLine="540"/>
        <w:jc w:val="both"/>
      </w:pPr>
      <w:r>
        <w:t>2.17. Конкурсная комиссия не позднее пяти рабочих дней со дня получения от ГАУ ВО "Мой бизнес" предложений, заявок и прилагаемых к ним документов рассматривает указанные документы на предмет соответствия участников конкурсного отбора и представленных ими документов условиям и требованиям, установленным настоящим Порядком, учитывая документы и информацию, полученные в порядке межведомственного информационного взаимодействия, а также имеющиеся в Комитете.</w:t>
      </w:r>
    </w:p>
    <w:p w14:paraId="2E48C562" w14:textId="77777777" w:rsidR="00341A81" w:rsidRDefault="00341A81">
      <w:pPr>
        <w:pStyle w:val="ConsPlusNormal"/>
        <w:spacing w:before="220"/>
        <w:ind w:firstLine="540"/>
        <w:jc w:val="both"/>
      </w:pPr>
      <w:r>
        <w:t>По результатам заседания конкурсной комиссии составляется протокол, в котором содержатся:</w:t>
      </w:r>
    </w:p>
    <w:p w14:paraId="38C91067" w14:textId="77777777" w:rsidR="00341A81" w:rsidRDefault="00341A81">
      <w:pPr>
        <w:pStyle w:val="ConsPlusNormal"/>
        <w:spacing w:before="220"/>
        <w:ind w:firstLine="540"/>
        <w:jc w:val="both"/>
      </w:pPr>
      <w:r>
        <w:t>наименование номинаций конкурсного отбора и перечень участников конкурсного отбора, заявки которых допущены к рассмотрению на заседании конкурсной комиссии;</w:t>
      </w:r>
    </w:p>
    <w:p w14:paraId="1487040E" w14:textId="77777777" w:rsidR="00341A81" w:rsidRDefault="00341A81">
      <w:pPr>
        <w:pStyle w:val="ConsPlusNormal"/>
        <w:spacing w:before="220"/>
        <w:ind w:firstLine="540"/>
        <w:jc w:val="both"/>
      </w:pPr>
      <w:r>
        <w:t>информация об участниках конкурсного отбора, заявки которых не допущены к рассмотрению на заседании конкурсной комиссии, с указанием причин их недопуска, в том числе положений объявления о проведении конкурсного отбора, которым не соответствуют такие заявки;</w:t>
      </w:r>
    </w:p>
    <w:p w14:paraId="1AB34F40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информация о признании конкурсного отбора по какой-либо номинации несостоявшимся по основаниям, предусмотренным </w:t>
      </w:r>
      <w:hyperlink w:anchor="P178" w:history="1">
        <w:r>
          <w:rPr>
            <w:color w:val="0000FF"/>
          </w:rPr>
          <w:t>пунктом 2.15</w:t>
        </w:r>
      </w:hyperlink>
      <w:r>
        <w:t xml:space="preserve"> настоящего Порядка.</w:t>
      </w:r>
    </w:p>
    <w:p w14:paraId="6BF40CA2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Протокол заседания конкурсной комиссии передается в Комитет в течение двух рабочих дней </w:t>
      </w:r>
      <w:r>
        <w:lastRenderedPageBreak/>
        <w:t>со дня его оформления.</w:t>
      </w:r>
    </w:p>
    <w:p w14:paraId="0C95A083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Комитет в течение трех рабочих дней со дня поступления протокола заседания конкурсной комиссии утверждает приказом Комитета список участников конкурсного отбора, заявки которых допущены к рассмотрению на заседании конкурсной комиссии, список участников конкурсного отбора, заявки которых не допущены к рассмотрению на заседании конкурсной комиссии, а также список единственных участников конкурсного отбора в случае признания конкурсного отбора по какой-либо номинации несостоявшимся по основанию, предусмотренному </w:t>
      </w:r>
      <w:hyperlink w:anchor="P181" w:history="1">
        <w:r>
          <w:rPr>
            <w:color w:val="0000FF"/>
          </w:rPr>
          <w:t>абзацем четвертым пункта 2.15</w:t>
        </w:r>
      </w:hyperlink>
      <w:r>
        <w:t xml:space="preserve"> настоящего Порядка.</w:t>
      </w:r>
    </w:p>
    <w:p w14:paraId="633B663A" w14:textId="77777777" w:rsidR="00341A81" w:rsidRDefault="00341A81">
      <w:pPr>
        <w:pStyle w:val="ConsPlusNormal"/>
        <w:spacing w:before="220"/>
        <w:ind w:firstLine="540"/>
        <w:jc w:val="both"/>
      </w:pPr>
      <w:r>
        <w:t>2.18. ГАУ ВО "Мой бизнес" в течение двух рабочих дней со дня подписания приказа Комитета:</w:t>
      </w:r>
    </w:p>
    <w:p w14:paraId="78CDB873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1) размещает на Портале МСП информацию об участниках конкурсного отбора, заявки которых допущены к рассмотрению на заседании конкурсной комиссии, а также информацию о дате, времени и месте заседания конкурсной комиссии с указанием сведений о формате рассмотрения заявок. В случаях признания конкурсного отбора по какой-либо номинации несостоявшимся по основанию, предусмотренному </w:t>
      </w:r>
      <w:hyperlink w:anchor="P181" w:history="1">
        <w:r>
          <w:rPr>
            <w:color w:val="0000FF"/>
          </w:rPr>
          <w:t>абзацем четвертым пункта 2.15</w:t>
        </w:r>
      </w:hyperlink>
      <w:r>
        <w:t xml:space="preserve"> настоящего Порядка, на портале МСП размещается информация о единственном участнике конкурсного отбора;</w:t>
      </w:r>
    </w:p>
    <w:p w14:paraId="072A1DE0" w14:textId="77777777" w:rsidR="00341A81" w:rsidRDefault="00341A81">
      <w:pPr>
        <w:pStyle w:val="ConsPlusNormal"/>
        <w:spacing w:before="220"/>
        <w:ind w:firstLine="540"/>
        <w:jc w:val="both"/>
      </w:pPr>
      <w:r>
        <w:t>2) уведомляет участников конкурсного отбора, заявки которых не допущены к рассмотрению на заседании конкурсной комиссии, о соответствующем решении письмом, которое направляется на адрес электронной почты, указанный в заявке.</w:t>
      </w:r>
    </w:p>
    <w:p w14:paraId="75C8C4DB" w14:textId="77777777" w:rsidR="00341A81" w:rsidRDefault="00341A81">
      <w:pPr>
        <w:pStyle w:val="ConsPlusNormal"/>
        <w:spacing w:before="220"/>
        <w:ind w:firstLine="540"/>
        <w:jc w:val="both"/>
      </w:pPr>
      <w:r>
        <w:t>2.19. В целях рассмотрения и оценки заявок из числа членов конкурсной комиссии по каждой номинации формируются рабочие группы в составе не менее трех человек.</w:t>
      </w:r>
    </w:p>
    <w:p w14:paraId="32350563" w14:textId="77777777" w:rsidR="00341A81" w:rsidRDefault="00341A81">
      <w:pPr>
        <w:pStyle w:val="ConsPlusNormal"/>
        <w:spacing w:before="220"/>
        <w:ind w:firstLine="540"/>
        <w:jc w:val="both"/>
      </w:pPr>
      <w:r>
        <w:t>Рассмотрение заявок проводится в очном формате или с использованием систем видео-конференц-связи путем проведения собеседования с участниками конкурсного отбора, ознакомления с презентационными материалами, рассмотрения представленных документов. Оценка заявок осуществляется по 10-балльной шкале по следующим критериям:</w:t>
      </w:r>
    </w:p>
    <w:p w14:paraId="371C7C4F" w14:textId="77777777" w:rsidR="00341A81" w:rsidRDefault="00341A81">
      <w:pPr>
        <w:pStyle w:val="ConsPlusNormal"/>
        <w:spacing w:before="220"/>
        <w:ind w:firstLine="540"/>
        <w:jc w:val="both"/>
      </w:pPr>
      <w:r>
        <w:t>целевая аудитория молодежного проекта;</w:t>
      </w:r>
    </w:p>
    <w:p w14:paraId="5AD9B844" w14:textId="77777777" w:rsidR="00341A81" w:rsidRDefault="00341A81">
      <w:pPr>
        <w:pStyle w:val="ConsPlusNormal"/>
        <w:spacing w:before="220"/>
        <w:ind w:firstLine="540"/>
        <w:jc w:val="both"/>
      </w:pPr>
      <w:r>
        <w:t>масштаб реализации молодежного проекта (территория, население);</w:t>
      </w:r>
    </w:p>
    <w:p w14:paraId="6D7EF32C" w14:textId="77777777" w:rsidR="00341A81" w:rsidRDefault="00341A81">
      <w:pPr>
        <w:pStyle w:val="ConsPlusNormal"/>
        <w:spacing w:before="220"/>
        <w:ind w:firstLine="540"/>
        <w:jc w:val="both"/>
      </w:pPr>
      <w:r>
        <w:t>конкурентоспособность молодежного проекта;</w:t>
      </w:r>
    </w:p>
    <w:p w14:paraId="3A43E375" w14:textId="77777777" w:rsidR="00341A81" w:rsidRDefault="00341A81">
      <w:pPr>
        <w:pStyle w:val="ConsPlusNormal"/>
        <w:spacing w:before="220"/>
        <w:ind w:firstLine="540"/>
        <w:jc w:val="both"/>
      </w:pPr>
      <w:r>
        <w:t>актуальность и социальная значимость молодежного проекта;</w:t>
      </w:r>
    </w:p>
    <w:p w14:paraId="5979DEBD" w14:textId="77777777" w:rsidR="00341A81" w:rsidRDefault="00341A81">
      <w:pPr>
        <w:pStyle w:val="ConsPlusNormal"/>
        <w:spacing w:before="220"/>
        <w:ind w:firstLine="540"/>
        <w:jc w:val="both"/>
      </w:pPr>
      <w:r>
        <w:t>информационная открытость и партнеры молодежного проекта;</w:t>
      </w:r>
    </w:p>
    <w:p w14:paraId="3362CD55" w14:textId="77777777" w:rsidR="00341A81" w:rsidRDefault="00341A81">
      <w:pPr>
        <w:pStyle w:val="ConsPlusNormal"/>
        <w:spacing w:before="220"/>
        <w:ind w:firstLine="540"/>
        <w:jc w:val="both"/>
      </w:pPr>
      <w:r>
        <w:t>уникальность молодежного проекта;</w:t>
      </w:r>
    </w:p>
    <w:p w14:paraId="706BF318" w14:textId="77777777" w:rsidR="00341A81" w:rsidRDefault="00341A81">
      <w:pPr>
        <w:pStyle w:val="ConsPlusNormal"/>
        <w:spacing w:before="220"/>
        <w:ind w:firstLine="540"/>
        <w:jc w:val="both"/>
      </w:pPr>
      <w:r>
        <w:t>ключевые факторы успеха и основные риски при реализации молодежного проекта;</w:t>
      </w:r>
    </w:p>
    <w:p w14:paraId="7859C8EA" w14:textId="77777777" w:rsidR="00341A81" w:rsidRDefault="00341A81">
      <w:pPr>
        <w:pStyle w:val="ConsPlusNormal"/>
        <w:spacing w:before="220"/>
        <w:ind w:firstLine="540"/>
        <w:jc w:val="both"/>
      </w:pPr>
      <w:r>
        <w:t>собственный вклад участника конкурсного отбора и дополнительные ресурсы, привлекаемые на реализацию молодежного проекта;</w:t>
      </w:r>
    </w:p>
    <w:p w14:paraId="277DBA1C" w14:textId="77777777" w:rsidR="00341A81" w:rsidRDefault="00341A81">
      <w:pPr>
        <w:pStyle w:val="ConsPlusNormal"/>
        <w:spacing w:before="220"/>
        <w:ind w:firstLine="540"/>
        <w:jc w:val="both"/>
      </w:pPr>
      <w:r>
        <w:t>реалистичность бюджета молодежного проекта и обоснованность планируемых расходов на его реализацию;</w:t>
      </w:r>
    </w:p>
    <w:p w14:paraId="1D599CD1" w14:textId="77777777" w:rsidR="00341A81" w:rsidRDefault="00341A81">
      <w:pPr>
        <w:pStyle w:val="ConsPlusNormal"/>
        <w:spacing w:before="220"/>
        <w:ind w:firstLine="540"/>
        <w:jc w:val="both"/>
      </w:pPr>
      <w:r>
        <w:t>ожидаемые результаты молодежного проекта, адекватность, измеримость и достижимость таких результатов.</w:t>
      </w:r>
    </w:p>
    <w:p w14:paraId="11E1ACD6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На каждую заявку соответствующей рабочей группой оформляется оценочная </w:t>
      </w:r>
      <w:hyperlink w:anchor="P347" w:history="1">
        <w:r>
          <w:rPr>
            <w:color w:val="0000FF"/>
          </w:rPr>
          <w:t>ведомость</w:t>
        </w:r>
      </w:hyperlink>
      <w:r>
        <w:t xml:space="preserve"> по форме согласно приложению к настоящему Порядку, в которую вносятся оценки заявки по каждому </w:t>
      </w:r>
      <w:r>
        <w:lastRenderedPageBreak/>
        <w:t>из критериев и итоговая оценка.</w:t>
      </w:r>
    </w:p>
    <w:p w14:paraId="19B035FB" w14:textId="77777777" w:rsidR="00341A81" w:rsidRDefault="00341A81">
      <w:pPr>
        <w:pStyle w:val="ConsPlusNormal"/>
        <w:spacing w:before="220"/>
        <w:ind w:firstLine="540"/>
        <w:jc w:val="both"/>
      </w:pPr>
      <w:r>
        <w:t>2.20. По результатам оценки заявок по каждой номинации составляется рейтинг заявок: каждой заявке согласно итоговым оценкам присваивается порядковый номер. Чем выше итоговая оценка, тем меньше порядковый номер, присваиваемый заявке. При равных итоговых оценках меньший порядковый номер присваивается заявке, которая зарегистрирована раньше в журнале регистрации заявок.</w:t>
      </w:r>
    </w:p>
    <w:p w14:paraId="1813A66B" w14:textId="77777777" w:rsidR="00341A81" w:rsidRDefault="00341A81">
      <w:pPr>
        <w:pStyle w:val="ConsPlusNormal"/>
        <w:spacing w:before="220"/>
        <w:ind w:firstLine="540"/>
        <w:jc w:val="both"/>
      </w:pPr>
      <w:r>
        <w:t>Победителем в каждой номинации признается участник конкурсного отбора, заявке которого в рейтинге заявок присвоен первый номер.</w:t>
      </w:r>
    </w:p>
    <w:p w14:paraId="44E40E3E" w14:textId="77777777" w:rsidR="00341A81" w:rsidRDefault="00341A81">
      <w:pPr>
        <w:pStyle w:val="ConsPlusNormal"/>
        <w:spacing w:before="220"/>
        <w:ind w:firstLine="540"/>
        <w:jc w:val="both"/>
      </w:pPr>
      <w:r>
        <w:t>Участник конкурсного отбора отстраняется от участия в конкурсном отборе в случае установления недостоверности представленной им информации.</w:t>
      </w:r>
    </w:p>
    <w:p w14:paraId="7C034347" w14:textId="77777777" w:rsidR="00341A81" w:rsidRDefault="00341A81">
      <w:pPr>
        <w:pStyle w:val="ConsPlusNormal"/>
        <w:spacing w:before="220"/>
        <w:ind w:firstLine="540"/>
        <w:jc w:val="both"/>
      </w:pPr>
      <w:bookmarkStart w:id="16" w:name="P215"/>
      <w:bookmarkEnd w:id="16"/>
      <w:r>
        <w:t>2.21. Конкурсная комиссия в течение пяти рабочих дней со дня проведения итогового заседания оформляет протокол заседания конкурсной комиссии.</w:t>
      </w:r>
    </w:p>
    <w:p w14:paraId="2438E412" w14:textId="77777777" w:rsidR="00341A81" w:rsidRDefault="00341A81">
      <w:pPr>
        <w:pStyle w:val="ConsPlusNormal"/>
        <w:spacing w:before="220"/>
        <w:ind w:firstLine="540"/>
        <w:jc w:val="both"/>
      </w:pPr>
      <w:r>
        <w:t>В протокол заседания конкурсной комиссии по итогам проведения конкурсного отбора включаются следующие сведения:</w:t>
      </w:r>
    </w:p>
    <w:p w14:paraId="359241F5" w14:textId="77777777" w:rsidR="00341A81" w:rsidRDefault="00341A81">
      <w:pPr>
        <w:pStyle w:val="ConsPlusNormal"/>
        <w:spacing w:before="220"/>
        <w:ind w:firstLine="540"/>
        <w:jc w:val="both"/>
      </w:pPr>
      <w:r>
        <w:t>дата, время и место рассмотрения заявок участников конкурсного отбора;</w:t>
      </w:r>
    </w:p>
    <w:p w14:paraId="46F92F6B" w14:textId="77777777" w:rsidR="00341A81" w:rsidRDefault="00341A81">
      <w:pPr>
        <w:pStyle w:val="ConsPlusNormal"/>
        <w:spacing w:before="220"/>
        <w:ind w:firstLine="540"/>
        <w:jc w:val="both"/>
      </w:pPr>
      <w:r>
        <w:t>дата, время и место проведения оценки заявок участников конкурсного отбора;</w:t>
      </w:r>
    </w:p>
    <w:p w14:paraId="609CE66C" w14:textId="77777777" w:rsidR="00341A81" w:rsidRDefault="00341A81">
      <w:pPr>
        <w:pStyle w:val="ConsPlusNormal"/>
        <w:spacing w:before="220"/>
        <w:ind w:firstLine="540"/>
        <w:jc w:val="both"/>
      </w:pPr>
      <w:r>
        <w:t>информация об участниках конкурсного отбора, заявки которых были рассмотрены;</w:t>
      </w:r>
    </w:p>
    <w:p w14:paraId="7E40B32B" w14:textId="77777777" w:rsidR="00341A81" w:rsidRDefault="00341A81">
      <w:pPr>
        <w:pStyle w:val="ConsPlusNormal"/>
        <w:spacing w:before="220"/>
        <w:ind w:firstLine="540"/>
        <w:jc w:val="both"/>
      </w:pPr>
      <w:r>
        <w:t>информация об участниках конкурсного отбора, заявки которых были отклонены;</w:t>
      </w:r>
    </w:p>
    <w:p w14:paraId="13267514" w14:textId="77777777" w:rsidR="00341A81" w:rsidRDefault="00341A81">
      <w:pPr>
        <w:pStyle w:val="ConsPlusNormal"/>
        <w:spacing w:before="220"/>
        <w:ind w:firstLine="540"/>
        <w:jc w:val="both"/>
      </w:pPr>
      <w:r>
        <w:t>сумма баллов, набранная каждым участником конкурсного отбора;</w:t>
      </w:r>
    </w:p>
    <w:p w14:paraId="45664EDE" w14:textId="77777777" w:rsidR="00341A81" w:rsidRDefault="00341A81">
      <w:pPr>
        <w:pStyle w:val="ConsPlusNormal"/>
        <w:spacing w:before="220"/>
        <w:ind w:firstLine="540"/>
        <w:jc w:val="both"/>
      </w:pPr>
      <w:r>
        <w:t>последовательность оценки заявок участников конкурсного отбора, присвоенные заявкам значения по каждому из предусмотренных критериев оценки заявок, принятое на основании результатов оценки заявок решение о присвоении таким заявкам порядковых номеров;</w:t>
      </w:r>
    </w:p>
    <w:p w14:paraId="00EC62E2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наименование победителей конкурсного отбора и (или) единственных участников конкурсного отбора в случае признания конкурсного отбора по какой-либо номинации несостоявшимся по основанию, предусмотренному </w:t>
      </w:r>
      <w:hyperlink w:anchor="P181" w:history="1">
        <w:r>
          <w:rPr>
            <w:color w:val="0000FF"/>
          </w:rPr>
          <w:t>абзацем четвертым пункта 2.15</w:t>
        </w:r>
      </w:hyperlink>
      <w:r>
        <w:t xml:space="preserve"> настоящего Порядка, с которыми заключается Соглашение, и порядок определения размера предоставляемых им грантов.</w:t>
      </w:r>
    </w:p>
    <w:p w14:paraId="079A2F7A" w14:textId="77777777" w:rsidR="00341A81" w:rsidRDefault="00341A81">
      <w:pPr>
        <w:pStyle w:val="ConsPlusNormal"/>
        <w:spacing w:before="220"/>
        <w:ind w:firstLine="540"/>
        <w:jc w:val="both"/>
      </w:pPr>
      <w:r>
        <w:t>2.22. Протокол заседания конкурсной комиссии по итогам проведения конкурсного отбора в течение двух рабочих дней со дня его оформления передается в Комитет для утверждения списка победителей конкурсного отбора.</w:t>
      </w:r>
    </w:p>
    <w:p w14:paraId="411C17B7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2.23. Комитет в течение двух рабочих дней со дня поступления протокола заседания конкурсной комиссии по итогам проведения конкурсного отбора утверждает приказом Комитета список победителей конкурсного отбора и (или) единственных участников конкурсного отбора в случае признания конкурсного отбора по какой-либо номинации несостоявшимся по основанию, предусмотренному </w:t>
      </w:r>
      <w:hyperlink w:anchor="P181" w:history="1">
        <w:r>
          <w:rPr>
            <w:color w:val="0000FF"/>
          </w:rPr>
          <w:t>абзацем четвертым пункта 2.15</w:t>
        </w:r>
      </w:hyperlink>
      <w:r>
        <w:t xml:space="preserve"> настоящего Порядка.</w:t>
      </w:r>
    </w:p>
    <w:p w14:paraId="6DC695E4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2.24. Информация о результатах рассмотрения заявок с указанием сведений, предусмотренных </w:t>
      </w:r>
      <w:hyperlink w:anchor="P215" w:history="1">
        <w:r>
          <w:rPr>
            <w:color w:val="0000FF"/>
          </w:rPr>
          <w:t>пунктом 2.21</w:t>
        </w:r>
      </w:hyperlink>
      <w:r>
        <w:t xml:space="preserve"> настоящего Порядка, размещается на едином портале и на сайте Комитета не позднее одного рабочего дня, следующего за днем утверждения приказом Комитета списка победителей конкурсного отбора и (или) единственных участников конкурсного отбора в случае признания конкурсного отбора по какой-либо номинации несостоявшимся по основанию, предусмотренному </w:t>
      </w:r>
      <w:hyperlink w:anchor="P181" w:history="1">
        <w:r>
          <w:rPr>
            <w:color w:val="0000FF"/>
          </w:rPr>
          <w:t>абзацем четвертым пункта 2.15</w:t>
        </w:r>
      </w:hyperlink>
      <w:r>
        <w:t xml:space="preserve"> настоящего Порядка.</w:t>
      </w:r>
    </w:p>
    <w:p w14:paraId="76713C38" w14:textId="77777777" w:rsidR="00341A81" w:rsidRDefault="00341A81">
      <w:pPr>
        <w:pStyle w:val="ConsPlusNormal"/>
        <w:spacing w:before="220"/>
        <w:ind w:firstLine="540"/>
        <w:jc w:val="both"/>
      </w:pPr>
      <w:r>
        <w:lastRenderedPageBreak/>
        <w:t>Информация о проведении конкурсного отбора, размещаемая в соответствии с настоящим пунктом, подлежит размещению на едином портале при наличии технической возможности, определяемой Комитетом в соответствии с разъяснениями Министерства финансов Российской Федерации.</w:t>
      </w:r>
    </w:p>
    <w:p w14:paraId="71201BDD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2.25. Победители конкурсного отбора и (или) единственные участники конкурсного отбора в случае признания конкурсного отбора по какой-либо номинации несостоявшимся по основанию, предусмотренному </w:t>
      </w:r>
      <w:hyperlink w:anchor="P181" w:history="1">
        <w:r>
          <w:rPr>
            <w:color w:val="0000FF"/>
          </w:rPr>
          <w:t>абзацем четвертым пункта 2.15</w:t>
        </w:r>
      </w:hyperlink>
      <w:r>
        <w:t xml:space="preserve"> настоящего Порядка (далее именуются совместно - победители конкурсного отбора), награждаются сертификатами на получение гранта.</w:t>
      </w:r>
    </w:p>
    <w:p w14:paraId="77D9E04C" w14:textId="77777777" w:rsidR="00341A81" w:rsidRDefault="00341A81">
      <w:pPr>
        <w:pStyle w:val="ConsPlusNormal"/>
        <w:spacing w:before="220"/>
        <w:ind w:firstLine="540"/>
        <w:jc w:val="both"/>
      </w:pPr>
      <w:r>
        <w:t>2.26. Награждение проводится в торжественной обстановке.</w:t>
      </w:r>
    </w:p>
    <w:p w14:paraId="7C7EBCEA" w14:textId="77777777" w:rsidR="00341A81" w:rsidRDefault="00341A81">
      <w:pPr>
        <w:pStyle w:val="ConsPlusNormal"/>
        <w:spacing w:before="220"/>
        <w:ind w:firstLine="540"/>
        <w:jc w:val="both"/>
      </w:pPr>
      <w:r>
        <w:t>2.27. Распределение средств, выделенных на предоставление грантов, между победителями конкурсного отбора осуществляется Комитетом.</w:t>
      </w:r>
    </w:p>
    <w:p w14:paraId="25226036" w14:textId="77777777" w:rsidR="00341A81" w:rsidRDefault="00341A81">
      <w:pPr>
        <w:pStyle w:val="ConsPlusNormal"/>
        <w:jc w:val="both"/>
      </w:pPr>
    </w:p>
    <w:p w14:paraId="32D1AD31" w14:textId="77777777" w:rsidR="00341A81" w:rsidRDefault="00341A81">
      <w:pPr>
        <w:pStyle w:val="ConsPlusTitle"/>
        <w:jc w:val="center"/>
        <w:outlineLvl w:val="1"/>
      </w:pPr>
      <w:r>
        <w:t>3. Условия и порядок предоставления грантов</w:t>
      </w:r>
    </w:p>
    <w:p w14:paraId="30EE05C5" w14:textId="77777777" w:rsidR="00341A81" w:rsidRDefault="00341A81">
      <w:pPr>
        <w:pStyle w:val="ConsPlusNormal"/>
        <w:jc w:val="both"/>
      </w:pPr>
    </w:p>
    <w:p w14:paraId="36602FA8" w14:textId="77777777" w:rsidR="00341A81" w:rsidRDefault="00341A81">
      <w:pPr>
        <w:pStyle w:val="ConsPlusNormal"/>
        <w:ind w:firstLine="540"/>
        <w:jc w:val="both"/>
      </w:pPr>
      <w:r>
        <w:t>3.1. Получателями гранта являются:</w:t>
      </w:r>
    </w:p>
    <w:p w14:paraId="231118C0" w14:textId="77777777" w:rsidR="00341A81" w:rsidRDefault="00341A81">
      <w:pPr>
        <w:pStyle w:val="ConsPlusNormal"/>
        <w:spacing w:before="220"/>
        <w:ind w:firstLine="540"/>
        <w:jc w:val="both"/>
      </w:pPr>
      <w:r>
        <w:t>победители конкурсного отбора - юридические лица и индивидуальные предприниматели;</w:t>
      </w:r>
    </w:p>
    <w:p w14:paraId="61EF339F" w14:textId="77777777" w:rsidR="00341A81" w:rsidRDefault="00341A81">
      <w:pPr>
        <w:pStyle w:val="ConsPlusNormal"/>
        <w:spacing w:before="220"/>
        <w:ind w:firstLine="540"/>
        <w:jc w:val="both"/>
      </w:pPr>
      <w:r>
        <w:t>вновь созданные юридические лица и индивидуальные предприниматели.</w:t>
      </w:r>
    </w:p>
    <w:p w14:paraId="309C4B9B" w14:textId="77777777" w:rsidR="00341A81" w:rsidRDefault="00341A81">
      <w:pPr>
        <w:pStyle w:val="ConsPlusNormal"/>
        <w:spacing w:before="220"/>
        <w:ind w:firstLine="540"/>
        <w:jc w:val="both"/>
      </w:pPr>
      <w:r>
        <w:t>3.2. Условиями предоставления грантов являются:</w:t>
      </w:r>
    </w:p>
    <w:p w14:paraId="770D41E9" w14:textId="77777777" w:rsidR="00341A81" w:rsidRDefault="00341A81">
      <w:pPr>
        <w:pStyle w:val="ConsPlusNormal"/>
        <w:spacing w:before="220"/>
        <w:ind w:firstLine="540"/>
        <w:jc w:val="both"/>
      </w:pPr>
      <w:bookmarkStart w:id="17" w:name="P238"/>
      <w:bookmarkEnd w:id="17"/>
      <w:r>
        <w:t>3.2.1. Соответствие получателей гранта - вновь созданных юридических лиц и получателей гранта - вновь зарегистрированных индивидуальных предпринимателей на дату подачи заявления о предоставлении гранта следующим требованиям:</w:t>
      </w:r>
    </w:p>
    <w:p w14:paraId="52A68838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получателей гранта - вновь созданных юридических лиц - требованиям, предусмотренным </w:t>
      </w:r>
      <w:hyperlink w:anchor="P134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36" w:history="1">
        <w:r>
          <w:rPr>
            <w:color w:val="0000FF"/>
          </w:rPr>
          <w:t>3</w:t>
        </w:r>
      </w:hyperlink>
      <w:r>
        <w:t xml:space="preserve">, </w:t>
      </w:r>
      <w:hyperlink w:anchor="P142" w:history="1">
        <w:r>
          <w:rPr>
            <w:color w:val="0000FF"/>
          </w:rPr>
          <w:t>9 подпункта 2.8.1</w:t>
        </w:r>
      </w:hyperlink>
      <w:r>
        <w:t xml:space="preserve">, </w:t>
      </w:r>
      <w:hyperlink w:anchor="P145" w:history="1">
        <w:r>
          <w:rPr>
            <w:color w:val="0000FF"/>
          </w:rPr>
          <w:t>абзацем вторым подпункта 2.8.2 пункта 2.8</w:t>
        </w:r>
      </w:hyperlink>
      <w:r>
        <w:t xml:space="preserve"> настоящего Порядка;</w:t>
      </w:r>
    </w:p>
    <w:p w14:paraId="59C4C0DB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получателей гранта - вновь зарегистрированных индивидуальных предпринимателей - требованиям, предусмотренным </w:t>
      </w:r>
      <w:hyperlink w:anchor="P13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36" w:history="1">
        <w:r>
          <w:rPr>
            <w:color w:val="0000FF"/>
          </w:rPr>
          <w:t>3</w:t>
        </w:r>
      </w:hyperlink>
      <w:r>
        <w:t xml:space="preserve">, </w:t>
      </w:r>
      <w:hyperlink w:anchor="P142" w:history="1">
        <w:r>
          <w:rPr>
            <w:color w:val="0000FF"/>
          </w:rPr>
          <w:t>9 подпункта 2.8.1</w:t>
        </w:r>
      </w:hyperlink>
      <w:r>
        <w:t xml:space="preserve">, </w:t>
      </w:r>
      <w:hyperlink w:anchor="P145" w:history="1">
        <w:r>
          <w:rPr>
            <w:color w:val="0000FF"/>
          </w:rPr>
          <w:t>абзацем вторым подпункта 2.8.2 пункта 2.8</w:t>
        </w:r>
      </w:hyperlink>
      <w:r>
        <w:t xml:space="preserve"> настоящего Порядка;</w:t>
      </w:r>
    </w:p>
    <w:p w14:paraId="6C277CB4" w14:textId="77777777" w:rsidR="00341A81" w:rsidRDefault="00341A81">
      <w:pPr>
        <w:pStyle w:val="ConsPlusNormal"/>
        <w:spacing w:before="220"/>
        <w:ind w:firstLine="540"/>
        <w:jc w:val="both"/>
      </w:pPr>
      <w:r>
        <w:t>наличие сведений о вновь зарегистрированном индивидуальном предпринимателе или вновь созданном юридическом лице в едином реестре субъектов малого и среднего предпринимательства.</w:t>
      </w:r>
    </w:p>
    <w:p w14:paraId="41E7FBDA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3.2.2. Использование гранта на цели, предусмотренные </w:t>
      </w:r>
      <w:hyperlink w:anchor="P55" w:history="1">
        <w:r>
          <w:rPr>
            <w:color w:val="0000FF"/>
          </w:rPr>
          <w:t>пунктом 1.4</w:t>
        </w:r>
      </w:hyperlink>
      <w:r>
        <w:t xml:space="preserve"> настоящего Порядка.</w:t>
      </w:r>
    </w:p>
    <w:p w14:paraId="7BB5BAC6" w14:textId="77777777" w:rsidR="00341A81" w:rsidRDefault="00341A81">
      <w:pPr>
        <w:pStyle w:val="ConsPlusNormal"/>
        <w:spacing w:before="220"/>
        <w:ind w:firstLine="540"/>
        <w:jc w:val="both"/>
      </w:pPr>
      <w:bookmarkStart w:id="18" w:name="P243"/>
      <w:bookmarkEnd w:id="18"/>
      <w:r>
        <w:t>3.2.3. Наличие расчетного счета, открытого получателем гранта в российской кредитной организации (далее именуется - расчетный счет).</w:t>
      </w:r>
    </w:p>
    <w:p w14:paraId="05CB434E" w14:textId="77777777" w:rsidR="00341A81" w:rsidRDefault="00341A81">
      <w:pPr>
        <w:pStyle w:val="ConsPlusNormal"/>
        <w:spacing w:before="220"/>
        <w:ind w:firstLine="540"/>
        <w:jc w:val="both"/>
      </w:pPr>
      <w:bookmarkStart w:id="19" w:name="P244"/>
      <w:bookmarkEnd w:id="19"/>
      <w:r>
        <w:t>3.2.4. Согласие получателя гранта и лиц, являющихся поставщиками (подрядчиками, исполнителями) по договорам (соглашениям), заключенным в целях исполнения обязательств по Соглашению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капиталах], на осуществление в отношении них органами государственного финансового контроля и Комитетом проверок соблюдения условий, целей и порядка предоставления гранта.</w:t>
      </w:r>
    </w:p>
    <w:p w14:paraId="61E1C719" w14:textId="77777777" w:rsidR="00341A81" w:rsidRDefault="00341A81">
      <w:pPr>
        <w:pStyle w:val="ConsPlusNormal"/>
        <w:spacing w:before="220"/>
        <w:ind w:firstLine="540"/>
        <w:jc w:val="both"/>
      </w:pPr>
      <w:bookmarkStart w:id="20" w:name="P245"/>
      <w:bookmarkEnd w:id="20"/>
      <w:r>
        <w:t xml:space="preserve">3.2.5. Соблюдение запрета на приобретение получателем гранта, а также иными </w:t>
      </w:r>
      <w:r>
        <w:lastRenderedPageBreak/>
        <w:t>юридическими лицами, получающими средства на основании договоров, заключенных с получателем гранта,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2D9FFA07" w14:textId="77777777" w:rsidR="00341A81" w:rsidRDefault="00341A81">
      <w:pPr>
        <w:pStyle w:val="ConsPlusNormal"/>
        <w:spacing w:before="220"/>
        <w:ind w:firstLine="540"/>
        <w:jc w:val="both"/>
      </w:pPr>
      <w:r>
        <w:t>3.2.6. Достижение получателем гранта результата предоставления гранта.</w:t>
      </w:r>
    </w:p>
    <w:p w14:paraId="6D47A041" w14:textId="77777777" w:rsidR="00341A81" w:rsidRDefault="00341A81">
      <w:pPr>
        <w:pStyle w:val="ConsPlusNormal"/>
        <w:spacing w:before="220"/>
        <w:ind w:firstLine="540"/>
        <w:jc w:val="both"/>
      </w:pPr>
      <w:r>
        <w:t>3.2.7. Представление получателем гранта отчета о достижении результата предоставления гранта, отчета об осуществлении расходов, источником финансового обеспечения которых является грант, и информации о результатах мониторинга эффективности использования гранта.</w:t>
      </w:r>
    </w:p>
    <w:p w14:paraId="6FDBC2EA" w14:textId="77777777" w:rsidR="00341A81" w:rsidRDefault="00341A81">
      <w:pPr>
        <w:pStyle w:val="ConsPlusNormal"/>
        <w:spacing w:before="220"/>
        <w:ind w:firstLine="540"/>
        <w:jc w:val="both"/>
      </w:pPr>
      <w:bookmarkStart w:id="21" w:name="P248"/>
      <w:bookmarkEnd w:id="21"/>
      <w:r>
        <w:t>3.2.8. Осуществление получателем гранта деятельности на территории Волгоградской области в течение двух лет, следующих за годом получения гранта.</w:t>
      </w:r>
    </w:p>
    <w:p w14:paraId="5CD17B06" w14:textId="77777777" w:rsidR="00341A81" w:rsidRDefault="00341A81">
      <w:pPr>
        <w:pStyle w:val="ConsPlusNormal"/>
        <w:spacing w:before="220"/>
        <w:ind w:firstLine="540"/>
        <w:jc w:val="both"/>
      </w:pPr>
      <w:bookmarkStart w:id="22" w:name="P249"/>
      <w:bookmarkEnd w:id="22"/>
      <w:r>
        <w:t>3.2.9. Непринятие получателем гранта решения о реорганизации, за исключением реорганизации в форме преобразования, в течение двух лет, следующих за годом получения гранта (для получателей гранта - юридических лиц).</w:t>
      </w:r>
    </w:p>
    <w:p w14:paraId="6B69844C" w14:textId="77777777" w:rsidR="00341A81" w:rsidRDefault="00341A81">
      <w:pPr>
        <w:pStyle w:val="ConsPlusNormal"/>
        <w:spacing w:before="220"/>
        <w:ind w:firstLine="540"/>
        <w:jc w:val="both"/>
      </w:pPr>
      <w:r>
        <w:t>3.2.10. Заключение с Комитетом Соглашения по форме, утвержденной приказом комитета финансов Волгоградской области.</w:t>
      </w:r>
    </w:p>
    <w:p w14:paraId="4A053FC2" w14:textId="77777777" w:rsidR="00341A81" w:rsidRDefault="00341A81">
      <w:pPr>
        <w:pStyle w:val="ConsPlusNormal"/>
        <w:spacing w:before="220"/>
        <w:ind w:firstLine="540"/>
        <w:jc w:val="both"/>
      </w:pPr>
      <w:bookmarkStart w:id="23" w:name="P251"/>
      <w:bookmarkEnd w:id="23"/>
      <w:r>
        <w:t xml:space="preserve">3.2.11. Использование гранта на цели, предусмотренные </w:t>
      </w:r>
      <w:hyperlink w:anchor="P55" w:history="1">
        <w:r>
          <w:rPr>
            <w:color w:val="0000FF"/>
          </w:rPr>
          <w:t>пунктом 1.4</w:t>
        </w:r>
      </w:hyperlink>
      <w:r>
        <w:t xml:space="preserve"> настоящего Порядка, в течение шести месяцев со дня его получения (со дня поступления средств гранта на расчетный счет).</w:t>
      </w:r>
    </w:p>
    <w:p w14:paraId="466BE1E6" w14:textId="77777777" w:rsidR="00341A81" w:rsidRDefault="00341A81">
      <w:pPr>
        <w:pStyle w:val="ConsPlusNormal"/>
        <w:spacing w:before="220"/>
        <w:ind w:firstLine="540"/>
        <w:jc w:val="both"/>
      </w:pPr>
      <w:r>
        <w:t>3.3. Размер гранта рассчитывается по следующей формуле:</w:t>
      </w:r>
    </w:p>
    <w:p w14:paraId="33C60807" w14:textId="77777777" w:rsidR="00341A81" w:rsidRDefault="00341A81">
      <w:pPr>
        <w:pStyle w:val="ConsPlusNormal"/>
        <w:jc w:val="both"/>
      </w:pPr>
    </w:p>
    <w:p w14:paraId="4F2EB55B" w14:textId="77777777" w:rsidR="00341A81" w:rsidRDefault="00341A81">
      <w:pPr>
        <w:pStyle w:val="ConsPlusNormal"/>
        <w:ind w:firstLine="540"/>
        <w:jc w:val="both"/>
      </w:pPr>
      <w:r w:rsidRPr="00654D6D">
        <w:rPr>
          <w:position w:val="-42"/>
        </w:rPr>
        <w:pict w14:anchorId="31F577AC">
          <v:shape id="_x0000_i1025" style="width:99.75pt;height:54pt" coordsize="" o:spt="100" adj="0,,0" path="" filled="f" stroked="f">
            <v:stroke joinstyle="miter"/>
            <v:imagedata r:id="rId14" o:title="base_23732_227295_32768"/>
            <v:formulas/>
            <v:path o:connecttype="segments"/>
          </v:shape>
        </w:pict>
      </w:r>
    </w:p>
    <w:p w14:paraId="4DF04278" w14:textId="77777777" w:rsidR="00341A81" w:rsidRDefault="00341A81">
      <w:pPr>
        <w:pStyle w:val="ConsPlusNormal"/>
        <w:jc w:val="both"/>
      </w:pPr>
    </w:p>
    <w:p w14:paraId="1532CA57" w14:textId="77777777" w:rsidR="00341A81" w:rsidRDefault="00341A81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размер гранта, предоставляемого i-му получателю гранта;</w:t>
      </w:r>
    </w:p>
    <w:p w14:paraId="58892FCA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S - общий объем средств, предусмотренных в областном бюджете на цели, указанные в </w:t>
      </w:r>
      <w:hyperlink w:anchor="P55" w:history="1">
        <w:r>
          <w:rPr>
            <w:color w:val="0000FF"/>
          </w:rPr>
          <w:t>пункте 1.4</w:t>
        </w:r>
      </w:hyperlink>
      <w:r>
        <w:t xml:space="preserve"> настоящего Порядка, в текущем финансовом году;</w:t>
      </w:r>
    </w:p>
    <w:p w14:paraId="21FB3D77" w14:textId="77777777" w:rsidR="00341A81" w:rsidRDefault="00341A81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потребность i-го получателя гранта в финансовых средствах, указанная в смете расходов;</w:t>
      </w:r>
    </w:p>
    <w:p w14:paraId="3E71B2FB" w14:textId="77777777" w:rsidR="00341A81" w:rsidRDefault="00341A81">
      <w:pPr>
        <w:pStyle w:val="ConsPlusNormal"/>
        <w:spacing w:before="220"/>
        <w:ind w:firstLine="540"/>
        <w:jc w:val="both"/>
      </w:pPr>
      <w:r>
        <w:t>n - количество получателей гранта.</w:t>
      </w:r>
    </w:p>
    <w:p w14:paraId="2AEC1C3B" w14:textId="77777777" w:rsidR="00341A81" w:rsidRDefault="00341A81">
      <w:pPr>
        <w:pStyle w:val="ConsPlusNormal"/>
        <w:spacing w:before="220"/>
        <w:ind w:firstLine="540"/>
        <w:jc w:val="both"/>
      </w:pPr>
      <w:r>
        <w:t>Размер гранта не может превышать:</w:t>
      </w:r>
    </w:p>
    <w:p w14:paraId="3F03BD21" w14:textId="77777777" w:rsidR="00341A81" w:rsidRDefault="00341A81">
      <w:pPr>
        <w:pStyle w:val="ConsPlusNormal"/>
        <w:spacing w:before="220"/>
        <w:ind w:firstLine="540"/>
        <w:jc w:val="both"/>
      </w:pPr>
      <w:r>
        <w:t>по реализуемым проектам - 1 млн. рублей;</w:t>
      </w:r>
    </w:p>
    <w:p w14:paraId="0D7B6F96" w14:textId="77777777" w:rsidR="00341A81" w:rsidRDefault="00341A81">
      <w:pPr>
        <w:pStyle w:val="ConsPlusNormal"/>
        <w:spacing w:before="220"/>
        <w:ind w:firstLine="540"/>
        <w:jc w:val="both"/>
      </w:pPr>
      <w:r>
        <w:t>по планируемым к реализации проектам - 500 тыс. рублей.</w:t>
      </w:r>
    </w:p>
    <w:p w14:paraId="537483BD" w14:textId="77777777" w:rsidR="00341A81" w:rsidRDefault="00341A81">
      <w:pPr>
        <w:pStyle w:val="ConsPlusNormal"/>
        <w:spacing w:before="220"/>
        <w:ind w:firstLine="540"/>
        <w:jc w:val="both"/>
      </w:pPr>
      <w:r>
        <w:t>В случае если размер гранта, рассчитанный в соответствии с настоящим пунктом, меньше размера потребности i-го получателя гранта, грант предоставляется в расчетном размере при условии согласия получателя гранта, выраженного в заявлении о предоставлении гранта.</w:t>
      </w:r>
    </w:p>
    <w:p w14:paraId="37EED6FB" w14:textId="77777777" w:rsidR="00341A81" w:rsidRDefault="00341A81">
      <w:pPr>
        <w:pStyle w:val="ConsPlusNormal"/>
        <w:spacing w:before="220"/>
        <w:ind w:firstLine="540"/>
        <w:jc w:val="both"/>
      </w:pPr>
      <w:r>
        <w:t>Перечисление гранта осуществляется на расчетный счет до 24 декабря текущего финансового года в установленном для исполнения областного бюджета порядке.</w:t>
      </w:r>
    </w:p>
    <w:p w14:paraId="60BA358C" w14:textId="77777777" w:rsidR="00341A81" w:rsidRDefault="00341A81">
      <w:pPr>
        <w:pStyle w:val="ConsPlusNormal"/>
        <w:spacing w:before="220"/>
        <w:ind w:firstLine="540"/>
        <w:jc w:val="both"/>
      </w:pPr>
      <w:bookmarkStart w:id="24" w:name="P265"/>
      <w:bookmarkEnd w:id="24"/>
      <w:r>
        <w:t>3.4. Получатель гранта для получения гранта представляет в Комитет следующие документы:</w:t>
      </w:r>
    </w:p>
    <w:p w14:paraId="62A517F2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1) заявление о предоставлении гранта по форме, утвержденной Комитетом, включающее в </w:t>
      </w:r>
      <w:r>
        <w:lastRenderedPageBreak/>
        <w:t xml:space="preserve">том числе сведения о соответствии вновь созданных юридических лиц и вновь зарегистрированных индивидуальных предпринимателей требованиям </w:t>
      </w:r>
      <w:hyperlink w:anchor="P136" w:history="1">
        <w:r>
          <w:rPr>
            <w:color w:val="0000FF"/>
          </w:rPr>
          <w:t>подпункта 3 подпункта 2.8.1 пункта 2.8</w:t>
        </w:r>
      </w:hyperlink>
      <w:r>
        <w:t xml:space="preserve"> настоящего Порядка;</w:t>
      </w:r>
    </w:p>
    <w:p w14:paraId="729481D1" w14:textId="77777777" w:rsidR="00341A81" w:rsidRDefault="00341A81">
      <w:pPr>
        <w:pStyle w:val="ConsPlusNormal"/>
        <w:spacing w:before="220"/>
        <w:ind w:firstLine="540"/>
        <w:jc w:val="both"/>
      </w:pPr>
      <w:r>
        <w:t>2) смету расходов;</w:t>
      </w:r>
    </w:p>
    <w:p w14:paraId="46452623" w14:textId="77777777" w:rsidR="00341A81" w:rsidRDefault="00341A81">
      <w:pPr>
        <w:pStyle w:val="ConsPlusNormal"/>
        <w:spacing w:before="220"/>
        <w:ind w:firstLine="540"/>
        <w:jc w:val="both"/>
      </w:pPr>
      <w:r>
        <w:t>3) заявление о соответствии условиям отнесения к субъектам малого и среднего предпринимательства (для получателей гранта - вновь созданных юридических лиц и вновь зарегистрированных индивидуальных предпринимателей);</w:t>
      </w:r>
    </w:p>
    <w:p w14:paraId="65D4E641" w14:textId="77777777" w:rsidR="00341A81" w:rsidRDefault="00341A81">
      <w:pPr>
        <w:pStyle w:val="ConsPlusNormal"/>
        <w:spacing w:before="220"/>
        <w:ind w:firstLine="540"/>
        <w:jc w:val="both"/>
      </w:pPr>
      <w:r>
        <w:t>4) сведения о количестве постоянных рабочих мест по состоянию на дату подачи заявления о предоставлении гранта, при этом руководитель юридического лица и индивидуальный предприниматель учитываются в качестве постоянных работников;</w:t>
      </w:r>
    </w:p>
    <w:p w14:paraId="339227C7" w14:textId="77777777" w:rsidR="00341A81" w:rsidRDefault="00341A81">
      <w:pPr>
        <w:pStyle w:val="ConsPlusNormal"/>
        <w:spacing w:before="220"/>
        <w:ind w:firstLine="540"/>
        <w:jc w:val="both"/>
      </w:pPr>
      <w:r>
        <w:t>5) подписанное получателем гранта Соглашение в двух экземплярах. Обязательными условиями, включаемыми в Соглашение, являются:</w:t>
      </w:r>
    </w:p>
    <w:p w14:paraId="090CC0CF" w14:textId="77777777" w:rsidR="00341A81" w:rsidRDefault="00341A81">
      <w:pPr>
        <w:pStyle w:val="ConsPlusNormal"/>
        <w:spacing w:before="220"/>
        <w:ind w:firstLine="540"/>
        <w:jc w:val="both"/>
      </w:pPr>
      <w:r>
        <w:t>согласие получателя гранта и лиц, являющихся поставщиками (подрядчиками, исполнителями) по договорам (соглашениям), заключенным в целях исполнения обязательств по Соглашению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капиталах], на осуществление в отношении них органами государственного финансового контроля и Комитетом проверок соблюдения условий, целей и порядка предоставления гранта;</w:t>
      </w:r>
    </w:p>
    <w:p w14:paraId="494D6B90" w14:textId="77777777" w:rsidR="00341A81" w:rsidRDefault="00341A81">
      <w:pPr>
        <w:pStyle w:val="ConsPlusNormal"/>
        <w:spacing w:before="220"/>
        <w:ind w:firstLine="540"/>
        <w:jc w:val="both"/>
      </w:pPr>
      <w:r>
        <w:t>запрет на приобретение получателем гранта, а также иными юридическими лицами, получающими средства на основании договоров, заключенных с получателем гранта,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3A244D27" w14:textId="77777777" w:rsidR="00341A81" w:rsidRDefault="00341A81">
      <w:pPr>
        <w:pStyle w:val="ConsPlusNormal"/>
        <w:spacing w:before="220"/>
        <w:ind w:firstLine="540"/>
        <w:jc w:val="both"/>
      </w:pPr>
      <w: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на предоставление гранта, приводящего к невозможности предоставления гранта в размере, определенном в Соглашении.</w:t>
      </w:r>
    </w:p>
    <w:p w14:paraId="1DB0A2D8" w14:textId="77777777" w:rsidR="00341A81" w:rsidRDefault="00341A81">
      <w:pPr>
        <w:pStyle w:val="ConsPlusNormal"/>
        <w:spacing w:before="220"/>
        <w:ind w:firstLine="540"/>
        <w:jc w:val="both"/>
      </w:pPr>
      <w:r>
        <w:t>3.5. Прием документов для получения гранта осуществляется в соответствии с уведомлением, размещенным на сайте Комитета, с указанием даты начала и окончания приема документов (далее именуется - уведомление).</w:t>
      </w:r>
    </w:p>
    <w:p w14:paraId="1C63EB7F" w14:textId="77777777" w:rsidR="00341A81" w:rsidRDefault="00341A81">
      <w:pPr>
        <w:pStyle w:val="ConsPlusNormal"/>
        <w:spacing w:before="220"/>
        <w:ind w:firstLine="540"/>
        <w:jc w:val="both"/>
      </w:pPr>
      <w:r>
        <w:t>Продолжительность приема документов составляет не менее семи календарных дней.</w:t>
      </w:r>
    </w:p>
    <w:p w14:paraId="404E355D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Уведомление размешается на сайте Комитета с учетом необходимости соблюдения сроков, предусмотренных настоящим Порядком для государственной регистрации победителя конкурсного отбора - физического лица или единственного участника конкурсного отбора - физического лица в качестве индивидуального предпринимателя или осуществления победителем конкурсного отбора - физическим лицом государственной регистрации юридического лица, а также сроков, предусмотренных </w:t>
      </w:r>
      <w:hyperlink r:id="rId15" w:history="1">
        <w:r>
          <w:rPr>
            <w:color w:val="0000FF"/>
          </w:rPr>
          <w:t>Законом</w:t>
        </w:r>
      </w:hyperlink>
      <w:r>
        <w:t xml:space="preserve"> N 209-ФЗ для внесения сведений о вновь созданных юридических лицах и вновь зарегистрированных индивидуальных предпринимателях в единый реестр субъектов малого и среднего предпринимательства.</w:t>
      </w:r>
    </w:p>
    <w:p w14:paraId="1361FC8A" w14:textId="77777777" w:rsidR="00341A81" w:rsidRDefault="00341A81">
      <w:pPr>
        <w:pStyle w:val="ConsPlusNormal"/>
        <w:spacing w:before="220"/>
        <w:ind w:firstLine="540"/>
        <w:jc w:val="both"/>
      </w:pPr>
      <w:r>
        <w:t>3.6. Комитет:</w:t>
      </w:r>
    </w:p>
    <w:p w14:paraId="3122061D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1) не позднее пяти рабочих дней, следующих за днем окончания срока приема документов </w:t>
      </w:r>
      <w:r>
        <w:lastRenderedPageBreak/>
        <w:t>для получения гранта, запрашивает в отношении получателей гранта - вновь созданных юридических лиц и получателей гранта - вновь зарегистрированных индивидуальных предпринимателей в порядке межведомственного информационного взаимодействия:</w:t>
      </w:r>
    </w:p>
    <w:p w14:paraId="0151410F" w14:textId="77777777" w:rsidR="00341A81" w:rsidRDefault="00341A81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 (Единого государственного реестра индивидуальных предпринимателей);</w:t>
      </w:r>
    </w:p>
    <w:p w14:paraId="25398A9B" w14:textId="77777777" w:rsidR="00341A81" w:rsidRDefault="00341A81">
      <w:pPr>
        <w:pStyle w:val="ConsPlusNormal"/>
        <w:spacing w:before="220"/>
        <w:ind w:firstLine="540"/>
        <w:jc w:val="both"/>
      </w:pPr>
      <w:r>
        <w:t>выписки из единого реестра субъектов малого и среднего предпринимательства.</w:t>
      </w:r>
    </w:p>
    <w:p w14:paraId="2B8731F4" w14:textId="77777777" w:rsidR="00341A81" w:rsidRDefault="00341A81">
      <w:pPr>
        <w:pStyle w:val="ConsPlusNormal"/>
        <w:spacing w:before="220"/>
        <w:ind w:firstLine="540"/>
        <w:jc w:val="both"/>
      </w:pPr>
      <w:r>
        <w:t>Вновь созданное юридическое лицо и вновь зарегистрированный индивидуальный предприниматель вправе представить указанные документы самостоятельно. При представлении указанных документов запрос в порядке межведомственного информационного взаимодействия не осуществляется.</w:t>
      </w:r>
    </w:p>
    <w:p w14:paraId="7C943438" w14:textId="77777777" w:rsidR="00341A81" w:rsidRDefault="00341A81">
      <w:pPr>
        <w:pStyle w:val="ConsPlusNormal"/>
        <w:spacing w:before="220"/>
        <w:ind w:firstLine="540"/>
        <w:jc w:val="both"/>
      </w:pPr>
      <w:r>
        <w:t>Представленные вновь созданным юридическим лицом и вновь зарегистрированным индивидуальным предпринимателем выписки из Единого государственного реестра юридических лиц (Единого государственного реестра индивидуальных предпринимателей), единого реестра субъектов малого и среднего предпринимательства должны быть выданы не ранее даты подачи заявления о предоставлении гранта. В случае представления указанных документов, выданных ранее установленного срока, Комитет запрашивает их в порядке межведомственного информационного взаимодействия в сроки, установленные настоящим подпунктом;</w:t>
      </w:r>
    </w:p>
    <w:p w14:paraId="5CA430FB" w14:textId="77777777" w:rsidR="00341A81" w:rsidRDefault="00341A81">
      <w:pPr>
        <w:pStyle w:val="ConsPlusNormal"/>
        <w:spacing w:before="220"/>
        <w:ind w:firstLine="540"/>
        <w:jc w:val="both"/>
      </w:pPr>
      <w:r>
        <w:t>2) в течение 30 рабочих дней со дня окончания срока приема документов рассматривает представленные получателями гранта документы на предмет соответствия получателей гранта и представленных ими документов условиям и требованиям, установленным настоящим Порядком, учитывая документы и информацию, полученные в порядке межведомственного информационного взаимодействия, а также имеющиеся в Комитете, и принимает решение о предоставлении гранта или об отказе в предоставлении гранта.</w:t>
      </w:r>
    </w:p>
    <w:p w14:paraId="21F7ED52" w14:textId="77777777" w:rsidR="00341A81" w:rsidRDefault="00341A81">
      <w:pPr>
        <w:pStyle w:val="ConsPlusNormal"/>
        <w:spacing w:before="220"/>
        <w:ind w:firstLine="540"/>
        <w:jc w:val="both"/>
      </w:pPr>
      <w:r>
        <w:t>3.7. Основаниями для отказа в предоставлении гранта являются:</w:t>
      </w:r>
    </w:p>
    <w:p w14:paraId="3F5817FD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непризнание участника конкурсного отбора победителем конкурсного отбора (за исключением случая, предусмотренного </w:t>
      </w:r>
      <w:hyperlink w:anchor="P181" w:history="1">
        <w:r>
          <w:rPr>
            <w:color w:val="0000FF"/>
          </w:rPr>
          <w:t>абзацем четвертым пункта 2.15</w:t>
        </w:r>
      </w:hyperlink>
      <w:r>
        <w:t xml:space="preserve"> настоящего Порядка);</w:t>
      </w:r>
    </w:p>
    <w:p w14:paraId="319D1D67" w14:textId="77777777" w:rsidR="00341A81" w:rsidRDefault="00341A81">
      <w:pPr>
        <w:pStyle w:val="ConsPlusNormal"/>
        <w:spacing w:before="220"/>
        <w:ind w:firstLine="540"/>
        <w:jc w:val="both"/>
      </w:pPr>
      <w:bookmarkStart w:id="25" w:name="P286"/>
      <w:bookmarkEnd w:id="25"/>
      <w:r>
        <w:t xml:space="preserve">отсутствие лимитов бюджетных обязательств, доведенных Комитету в текущем финансовом году на цели, указанные в </w:t>
      </w:r>
      <w:hyperlink w:anchor="P55" w:history="1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14:paraId="737DBFBF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несоответствие получателя гранта условиям, установленным </w:t>
      </w:r>
      <w:hyperlink w:anchor="P238" w:history="1">
        <w:r>
          <w:rPr>
            <w:color w:val="0000FF"/>
          </w:rPr>
          <w:t>подпунктом 3.2.1</w:t>
        </w:r>
      </w:hyperlink>
      <w:r>
        <w:t xml:space="preserve"> (для вновь созданных юридических лиц и вновь зарегистрированных индивидуальных предпринимателей) и </w:t>
      </w:r>
      <w:hyperlink w:anchor="P243" w:history="1">
        <w:r>
          <w:rPr>
            <w:color w:val="0000FF"/>
          </w:rPr>
          <w:t>подпунктом 3.2.3 пункта 3.2</w:t>
        </w:r>
      </w:hyperlink>
      <w:r>
        <w:t xml:space="preserve"> настоящего Порядка;</w:t>
      </w:r>
    </w:p>
    <w:p w14:paraId="3A31FF98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документов, указанных в </w:t>
      </w:r>
      <w:hyperlink w:anchor="P265" w:history="1">
        <w:r>
          <w:rPr>
            <w:color w:val="0000FF"/>
          </w:rPr>
          <w:t>пункте 3.4</w:t>
        </w:r>
      </w:hyperlink>
      <w:r>
        <w:t xml:space="preserve"> настоящего Порядка;</w:t>
      </w:r>
    </w:p>
    <w:p w14:paraId="2B2731C7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требованиям, предусмотренным </w:t>
      </w:r>
      <w:hyperlink w:anchor="P265" w:history="1">
        <w:r>
          <w:rPr>
            <w:color w:val="0000FF"/>
          </w:rPr>
          <w:t>пунктом 3.4</w:t>
        </w:r>
      </w:hyperlink>
      <w:r>
        <w:t xml:space="preserve"> настоящего Порядка;</w:t>
      </w:r>
    </w:p>
    <w:p w14:paraId="19AD64AE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наличие в документах, представленных в соответствии с </w:t>
      </w:r>
      <w:hyperlink w:anchor="P265" w:history="1">
        <w:r>
          <w:rPr>
            <w:color w:val="0000FF"/>
          </w:rPr>
          <w:t>пунктом 3.4</w:t>
        </w:r>
      </w:hyperlink>
      <w:r>
        <w:t xml:space="preserve"> настоящего Порядка, недостоверных сведений.</w:t>
      </w:r>
    </w:p>
    <w:p w14:paraId="2BFC2255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В предоставлении гранта отказывается также в случае, предусмотренном </w:t>
      </w:r>
      <w:hyperlink w:anchor="P68" w:history="1">
        <w:r>
          <w:rPr>
            <w:color w:val="0000FF"/>
          </w:rPr>
          <w:t>пунктом 1.9</w:t>
        </w:r>
      </w:hyperlink>
      <w:r>
        <w:t xml:space="preserve"> настоящего Порядка.</w:t>
      </w:r>
    </w:p>
    <w:p w14:paraId="02BDD66C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Об отказе в предоставлении гранта получатели гранта уведомляются в течение пяти рабочих дней со дня принятия соответствующего решения письмом Комитета с указанием причин отказа, которое направляется на адрес электронной почты, указанный в заявлении о предоставлении </w:t>
      </w:r>
      <w:r>
        <w:lastRenderedPageBreak/>
        <w:t>гранта, или вручается под подпись лично получателя гранта либо представителю по доверенности, или направляется заказным письмом.</w:t>
      </w:r>
    </w:p>
    <w:p w14:paraId="47D7A1E9" w14:textId="77777777" w:rsidR="00341A81" w:rsidRDefault="00341A81">
      <w:pPr>
        <w:pStyle w:val="ConsPlusNormal"/>
        <w:spacing w:before="220"/>
        <w:ind w:firstLine="540"/>
        <w:jc w:val="both"/>
      </w:pPr>
      <w:r>
        <w:t>3.8. В случае принятия решения о предоставлении гранта Комитет:</w:t>
      </w:r>
    </w:p>
    <w:p w14:paraId="366B35B9" w14:textId="77777777" w:rsidR="00341A81" w:rsidRDefault="00341A81">
      <w:pPr>
        <w:pStyle w:val="ConsPlusNormal"/>
        <w:spacing w:before="220"/>
        <w:ind w:firstLine="540"/>
        <w:jc w:val="both"/>
      </w:pPr>
      <w:r>
        <w:t>в течение 10 рабочих дней со дня принятия решения о предоставлении гранта уведомляет получателей гранта об этом путем размещения информации на сайте Комитета, подписывает с ними Соглашения и вносит информацию о получателях гранта в реестр субъектов малого и среднего предпринимательства - получателей поддержки;</w:t>
      </w:r>
    </w:p>
    <w:p w14:paraId="49F8CF07" w14:textId="77777777" w:rsidR="00341A81" w:rsidRDefault="00341A81">
      <w:pPr>
        <w:pStyle w:val="ConsPlusNormal"/>
        <w:spacing w:before="220"/>
        <w:ind w:firstLine="540"/>
        <w:jc w:val="both"/>
      </w:pPr>
      <w:r>
        <w:t>в течение пяти рабочих дней со дня подписания Соглашения вручает подписанное Соглашение лично под подпись получателю гранта либо представителю по доверенности или направляет заказным письмом.</w:t>
      </w:r>
    </w:p>
    <w:p w14:paraId="692B0AB2" w14:textId="77777777" w:rsidR="00341A81" w:rsidRDefault="00341A81">
      <w:pPr>
        <w:pStyle w:val="ConsPlusNormal"/>
        <w:spacing w:before="220"/>
        <w:ind w:firstLine="540"/>
        <w:jc w:val="both"/>
      </w:pPr>
      <w:r>
        <w:t>3.9. В случае доведения в течение текущего финансового года дополнительных лимитов бюджетных обязательств Комитет в течение пяти рабочих дней со дня их доведения письменно уведомляет получателей гранта, которым гранты ранее были предоставлены в размере меньшем, чем фактическая потребность в средствах на реализацию проекта, о необходимости представления дополнительного соглашения к Соглашению в двух экземплярах.</w:t>
      </w:r>
    </w:p>
    <w:p w14:paraId="33462F9F" w14:textId="77777777" w:rsidR="00341A81" w:rsidRDefault="00341A81">
      <w:pPr>
        <w:pStyle w:val="ConsPlusNormal"/>
        <w:spacing w:before="220"/>
        <w:ind w:firstLine="540"/>
        <w:jc w:val="both"/>
      </w:pPr>
      <w:r>
        <w:t>Уведомление направляется на адрес электронной почты, указанный в заявлении о предоставлении гранта, или вручается под подпись лично получателю гранта, или направляется заказным письмом. Подписанное дополнительное соглашение представляется получателем гранта непосредственно в Комитет в течение 15 рабочих дней со дня направления уведомления.</w:t>
      </w:r>
    </w:p>
    <w:p w14:paraId="269DC240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3.10. Получатели гранта, которым отказано в предоставлении гранта по основанию, указанному в </w:t>
      </w:r>
      <w:hyperlink w:anchor="P286" w:history="1">
        <w:r>
          <w:rPr>
            <w:color w:val="0000FF"/>
          </w:rPr>
          <w:t>абзаце третьем пункта 3.7</w:t>
        </w:r>
      </w:hyperlink>
      <w:r>
        <w:t xml:space="preserve"> настоящего Порядка, в случае доведения Комитету лимитов бюджетных обязательств в течение двух рабочих дней с даты получения Комитетом уведомления о бюджетных ассигнованиях извещаются в письменном виде о возможности предоставления гранта в соответствии с условиями, установленными настоящим Порядком.</w:t>
      </w:r>
    </w:p>
    <w:p w14:paraId="0D31E2C7" w14:textId="77777777" w:rsidR="00341A81" w:rsidRDefault="00341A81">
      <w:pPr>
        <w:pStyle w:val="ConsPlusNormal"/>
        <w:spacing w:before="220"/>
        <w:ind w:firstLine="540"/>
        <w:jc w:val="both"/>
      </w:pPr>
      <w:r>
        <w:t>3.11. Перемещение средств на другие статьи сметы расходов допускается только в случаях, когда перемещаемая сумма по одной статье не превышает тридцати процентов суммы расходов, заявленной в смете расходов для данной статьи.</w:t>
      </w:r>
    </w:p>
    <w:p w14:paraId="4DD59162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3.12. Результатом предоставления гранта является сохранение по состоянию на 30-е число месяца окончания предельного срока использования гранта, предусмотренного </w:t>
      </w:r>
      <w:hyperlink w:anchor="P251" w:history="1">
        <w:r>
          <w:rPr>
            <w:color w:val="0000FF"/>
          </w:rPr>
          <w:t>подпунктом 3.2.11 пункта 3.2</w:t>
        </w:r>
      </w:hyperlink>
      <w:r>
        <w:t xml:space="preserve"> настоящего Порядка, и по состоянию на 31 декабря двух лет, следующих за годом получения гранта, не менее 100 процентов постоянных рабочих мест от количества рабочих мест на дату подачи заявления о предоставлении гранта, при этом руководитель юридического лица или индивидуальный предприниматель учитываются в качестве постоянных работников.</w:t>
      </w:r>
    </w:p>
    <w:p w14:paraId="15373312" w14:textId="77777777" w:rsidR="00341A81" w:rsidRDefault="00341A81">
      <w:pPr>
        <w:pStyle w:val="ConsPlusNormal"/>
        <w:jc w:val="both"/>
      </w:pPr>
    </w:p>
    <w:p w14:paraId="01AF048C" w14:textId="77777777" w:rsidR="00341A81" w:rsidRDefault="00341A81">
      <w:pPr>
        <w:pStyle w:val="ConsPlusTitle"/>
        <w:jc w:val="center"/>
        <w:outlineLvl w:val="1"/>
      </w:pPr>
      <w:r>
        <w:t>4. Требования к отчетности</w:t>
      </w:r>
    </w:p>
    <w:p w14:paraId="324E1B85" w14:textId="77777777" w:rsidR="00341A81" w:rsidRDefault="00341A81">
      <w:pPr>
        <w:pStyle w:val="ConsPlusNormal"/>
        <w:jc w:val="both"/>
      </w:pPr>
    </w:p>
    <w:p w14:paraId="79827AAF" w14:textId="77777777" w:rsidR="00341A81" w:rsidRDefault="00341A81">
      <w:pPr>
        <w:pStyle w:val="ConsPlusNormal"/>
        <w:ind w:firstLine="540"/>
        <w:jc w:val="both"/>
      </w:pPr>
      <w:bookmarkStart w:id="26" w:name="P304"/>
      <w:bookmarkEnd w:id="26"/>
      <w:r>
        <w:t>4.1. Получатели гранта представляют в Комитет:</w:t>
      </w:r>
    </w:p>
    <w:p w14:paraId="1DA9735A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1) до 30-го числа месяца, следующего за месяцем окончания предельного срока использования гранта, предусмотренного </w:t>
      </w:r>
      <w:hyperlink w:anchor="P251" w:history="1">
        <w:r>
          <w:rPr>
            <w:color w:val="0000FF"/>
          </w:rPr>
          <w:t>подпунктом 3.2.11 пункта 3.2</w:t>
        </w:r>
      </w:hyperlink>
      <w:r>
        <w:t xml:space="preserve"> настоящего Порядка, отчет об осуществлении расходов, источником финансового обеспечения которых является грант, по форме, установленной Соглашением, с приложением документов, подтверждающих расходование гранта;</w:t>
      </w:r>
    </w:p>
    <w:p w14:paraId="08BB0D34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2) до 30-го числа месяца, следующего за месяцем окончания предельного срока использования гранта, предусмотренного </w:t>
      </w:r>
      <w:hyperlink w:anchor="P251" w:history="1">
        <w:r>
          <w:rPr>
            <w:color w:val="0000FF"/>
          </w:rPr>
          <w:t>подпунктом 3.2.11 пункта 3.2</w:t>
        </w:r>
      </w:hyperlink>
      <w:r>
        <w:t xml:space="preserve"> настоящего Порядка, и до 10 апреля в течение двух лет, следующих за годом, в котором истек предельный срок использования гранта, предусмотренный </w:t>
      </w:r>
      <w:hyperlink w:anchor="P251" w:history="1">
        <w:r>
          <w:rPr>
            <w:color w:val="0000FF"/>
          </w:rPr>
          <w:t>подпунктом 3.2.11 пункта 3.2</w:t>
        </w:r>
      </w:hyperlink>
      <w:r>
        <w:t xml:space="preserve"> настоящего Порядка, отчет </w:t>
      </w:r>
      <w:r>
        <w:lastRenderedPageBreak/>
        <w:t>о достижении результата предоставления гранта по форме, установленной Соглашением, с приложением документов, подтверждающих достижение результата предоставления гранта:</w:t>
      </w:r>
    </w:p>
    <w:p w14:paraId="0AF63EA3" w14:textId="77777777" w:rsidR="00341A81" w:rsidRDefault="00341A81">
      <w:pPr>
        <w:pStyle w:val="ConsPlusNormal"/>
        <w:spacing w:before="220"/>
        <w:ind w:firstLine="540"/>
        <w:jc w:val="both"/>
      </w:pPr>
      <w:r>
        <w:t>копий трудовых договоров (при наличии);</w:t>
      </w:r>
    </w:p>
    <w:p w14:paraId="23CDB647" w14:textId="77777777" w:rsidR="00341A81" w:rsidRDefault="00341A8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сведений</w:t>
        </w:r>
      </w:hyperlink>
      <w:r>
        <w:t xml:space="preserve"> о застрахованных лицах по форме, утвержденной постановлением Правления Пенсионного фонда Российской Федерации от 15 апреля 2021 г. N 103п (при наличии);</w:t>
      </w:r>
    </w:p>
    <w:p w14:paraId="25D68B13" w14:textId="77777777" w:rsidR="00341A81" w:rsidRDefault="00341A81">
      <w:pPr>
        <w:pStyle w:val="ConsPlusNormal"/>
        <w:spacing w:before="220"/>
        <w:ind w:firstLine="540"/>
        <w:jc w:val="both"/>
      </w:pPr>
      <w:r>
        <w:t>3) информацию о результатах мониторинга эффективности использования гранта по форме и в срок, которые установлены в Соглашении, с приложением:</w:t>
      </w:r>
    </w:p>
    <w:p w14:paraId="32A2241B" w14:textId="77777777" w:rsidR="00341A81" w:rsidRDefault="00341A81">
      <w:pPr>
        <w:pStyle w:val="ConsPlusNormal"/>
        <w:spacing w:before="220"/>
        <w:ind w:firstLine="540"/>
        <w:jc w:val="both"/>
      </w:pPr>
      <w:r>
        <w:t>пояснительной записки;</w:t>
      </w:r>
    </w:p>
    <w:p w14:paraId="114FEF3C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копий документов, указанных в </w:t>
      </w:r>
      <w:hyperlink w:anchor="P155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158" w:history="1">
        <w:r>
          <w:rPr>
            <w:color w:val="0000FF"/>
          </w:rPr>
          <w:t>седьмом подпункта 2 пункта 2.9</w:t>
        </w:r>
      </w:hyperlink>
      <w:r>
        <w:t xml:space="preserve"> настоящего Порядка.</w:t>
      </w:r>
    </w:p>
    <w:p w14:paraId="429998F4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4.2. Отчеты, указанные в </w:t>
      </w:r>
      <w:hyperlink w:anchor="P304" w:history="1">
        <w:r>
          <w:rPr>
            <w:color w:val="0000FF"/>
          </w:rPr>
          <w:t>пункте 4.1</w:t>
        </w:r>
      </w:hyperlink>
      <w:r>
        <w:t xml:space="preserve"> настоящего Порядка, представляются получателями гранта лично или через представителя по доверенности. В случае представления отчетов через представителя по доверенности доверенность прилагается.</w:t>
      </w:r>
    </w:p>
    <w:p w14:paraId="198D9F69" w14:textId="77777777" w:rsidR="00341A81" w:rsidRDefault="00341A81">
      <w:pPr>
        <w:pStyle w:val="ConsPlusNormal"/>
        <w:jc w:val="both"/>
      </w:pPr>
    </w:p>
    <w:p w14:paraId="69293FA8" w14:textId="77777777" w:rsidR="00341A81" w:rsidRDefault="00341A81">
      <w:pPr>
        <w:pStyle w:val="ConsPlusTitle"/>
        <w:jc w:val="center"/>
        <w:outlineLvl w:val="1"/>
      </w:pPr>
      <w:r>
        <w:t>5. Требования об осуществлении контроля за соблюдением</w:t>
      </w:r>
    </w:p>
    <w:p w14:paraId="6E7BF8EE" w14:textId="77777777" w:rsidR="00341A81" w:rsidRDefault="00341A81">
      <w:pPr>
        <w:pStyle w:val="ConsPlusTitle"/>
        <w:jc w:val="center"/>
      </w:pPr>
      <w:r>
        <w:t>условий, целей и порядка предоставления грантов</w:t>
      </w:r>
    </w:p>
    <w:p w14:paraId="2509A7B1" w14:textId="77777777" w:rsidR="00341A81" w:rsidRDefault="00341A81">
      <w:pPr>
        <w:pStyle w:val="ConsPlusTitle"/>
        <w:jc w:val="center"/>
      </w:pPr>
      <w:r>
        <w:t>и ответственности за их нарушения</w:t>
      </w:r>
    </w:p>
    <w:p w14:paraId="7E72F40F" w14:textId="77777777" w:rsidR="00341A81" w:rsidRDefault="00341A81">
      <w:pPr>
        <w:pStyle w:val="ConsPlusNormal"/>
        <w:jc w:val="both"/>
      </w:pPr>
    </w:p>
    <w:p w14:paraId="1B09DD96" w14:textId="77777777" w:rsidR="00341A81" w:rsidRDefault="00341A81">
      <w:pPr>
        <w:pStyle w:val="ConsPlusNormal"/>
        <w:ind w:firstLine="540"/>
        <w:jc w:val="both"/>
      </w:pPr>
      <w:r>
        <w:t>5.1. Обязательную проверку соблюдения получателями грантов условий, целей и порядка предоставления грантов осуществляют Комитет и органы государственного финансового контроля.</w:t>
      </w:r>
    </w:p>
    <w:p w14:paraId="648679F7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5.2. Получатель гранта обязан вернуть в областной бюджет остаток гранта, не использованный по окончании предельного срока использования гранта, предусмотренного </w:t>
      </w:r>
      <w:hyperlink w:anchor="P251" w:history="1">
        <w:r>
          <w:rPr>
            <w:color w:val="0000FF"/>
          </w:rPr>
          <w:t>подпунктом 3.2.11 пункта 3.2</w:t>
        </w:r>
      </w:hyperlink>
      <w:r>
        <w:t xml:space="preserve"> настоящего Порядка, в течение месяца, следующего за месяцем окончания предельного срока использования гранта, в соответствии с требованиями, установленными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1601D498" w14:textId="77777777" w:rsidR="00341A81" w:rsidRDefault="00341A81">
      <w:pPr>
        <w:pStyle w:val="ConsPlusNormal"/>
        <w:spacing w:before="220"/>
        <w:ind w:firstLine="540"/>
        <w:jc w:val="both"/>
      </w:pPr>
      <w:r>
        <w:t>5.3. Комитет в течение пяти рабочих дней со дня окончания срока приема отчета о достижении результата предоставления гранта проверяет соответствие фактически достигнутого получателем гранта значения результата предоставления гранта значению, установленному в Соглашении.</w:t>
      </w:r>
    </w:p>
    <w:p w14:paraId="5F459938" w14:textId="77777777" w:rsidR="00341A81" w:rsidRDefault="00341A81">
      <w:pPr>
        <w:pStyle w:val="ConsPlusNormal"/>
        <w:spacing w:before="220"/>
        <w:ind w:firstLine="540"/>
        <w:jc w:val="both"/>
      </w:pPr>
      <w:bookmarkStart w:id="27" w:name="P321"/>
      <w:bookmarkEnd w:id="27"/>
      <w:r>
        <w:t>5.4. В случае нарушения получателем гранта цели, условий предоставления гранта, установленных настоящим Порядком, невозврата остатка гранта, не использованного в отчетном финансовом году, представления недостоверных сведений, повлекших необоснованное получение гранта, получатель гранта в течение 15 рабочих дней со дня выявления указанных нарушений уведомляется о выявленных нарушениях и необходимости возврата полученного гранта (остатка гранта, части гранта) письмом Комитета, которое вручается под подпись лично получателю гранта либо представителю по доверенности или направляется заказным письмом.</w:t>
      </w:r>
    </w:p>
    <w:p w14:paraId="0C13D68F" w14:textId="77777777" w:rsidR="00341A81" w:rsidRDefault="00341A81">
      <w:pPr>
        <w:pStyle w:val="ConsPlusNormal"/>
        <w:spacing w:before="220"/>
        <w:ind w:firstLine="540"/>
        <w:jc w:val="both"/>
      </w:pPr>
      <w:r>
        <w:t>В случае направления уведомления заказным письмом оно считается полученным по истечении 15 дней со дня направления.</w:t>
      </w:r>
    </w:p>
    <w:p w14:paraId="701ADDEC" w14:textId="77777777" w:rsidR="00341A81" w:rsidRDefault="00341A81">
      <w:pPr>
        <w:pStyle w:val="ConsPlusNormal"/>
        <w:spacing w:before="220"/>
        <w:ind w:firstLine="540"/>
        <w:jc w:val="both"/>
      </w:pPr>
      <w:r>
        <w:t>Грант (остаток гранта, часть гранта) подлежит возврату в следующих размерах:</w:t>
      </w:r>
    </w:p>
    <w:p w14:paraId="51C0ACDB" w14:textId="77777777" w:rsidR="00341A81" w:rsidRDefault="00341A81">
      <w:pPr>
        <w:pStyle w:val="ConsPlusNormal"/>
        <w:spacing w:before="220"/>
        <w:ind w:firstLine="540"/>
        <w:jc w:val="both"/>
      </w:pPr>
      <w:r>
        <w:t>в случае использования гранта не по целевому назначению - в объеме средств, использованных не по целевому назначению;</w:t>
      </w:r>
    </w:p>
    <w:p w14:paraId="67B42CCA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в случае нарушения получателем гранта и лицами, указанными в </w:t>
      </w:r>
      <w:hyperlink w:anchor="P244" w:history="1">
        <w:r>
          <w:rPr>
            <w:color w:val="0000FF"/>
          </w:rPr>
          <w:t>подпункте 3.2.4 пункта 3.2</w:t>
        </w:r>
      </w:hyperlink>
      <w:r>
        <w:t xml:space="preserve"> настоящего Порядка, условия, установленного данным подпунктом, - в полном объеме;</w:t>
      </w:r>
    </w:p>
    <w:p w14:paraId="06273C6B" w14:textId="77777777" w:rsidR="00341A81" w:rsidRDefault="00341A81">
      <w:pPr>
        <w:pStyle w:val="ConsPlusNormal"/>
        <w:spacing w:before="220"/>
        <w:ind w:firstLine="540"/>
        <w:jc w:val="both"/>
      </w:pPr>
      <w:r>
        <w:lastRenderedPageBreak/>
        <w:t xml:space="preserve">в случае нарушения получателем гранта условия, установленного </w:t>
      </w:r>
      <w:hyperlink w:anchor="P245" w:history="1">
        <w:r>
          <w:rPr>
            <w:color w:val="0000FF"/>
          </w:rPr>
          <w:t>подпунктом 3.2.5 пункта 3.2</w:t>
        </w:r>
      </w:hyperlink>
      <w:r>
        <w:t xml:space="preserve"> настоящего Порядка, - в объеме средств, использованных с нарушением указанного условия;</w:t>
      </w:r>
    </w:p>
    <w:p w14:paraId="2A459217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в случае нарушения получателем гранта условий, установленных </w:t>
      </w:r>
      <w:hyperlink w:anchor="P248" w:history="1">
        <w:r>
          <w:rPr>
            <w:color w:val="0000FF"/>
          </w:rPr>
          <w:t>подпунктами 3.2.8</w:t>
        </w:r>
      </w:hyperlink>
      <w:r>
        <w:t xml:space="preserve">, </w:t>
      </w:r>
      <w:hyperlink w:anchor="P249" w:history="1">
        <w:r>
          <w:rPr>
            <w:color w:val="0000FF"/>
          </w:rPr>
          <w:t>3.2.9 пункта 3.2</w:t>
        </w:r>
      </w:hyperlink>
      <w:r>
        <w:t xml:space="preserve"> настоящего Порядка, - в полном объеме;</w:t>
      </w:r>
    </w:p>
    <w:p w14:paraId="4A023F31" w14:textId="77777777" w:rsidR="00341A81" w:rsidRDefault="00341A81">
      <w:pPr>
        <w:pStyle w:val="ConsPlusNormal"/>
        <w:spacing w:before="220"/>
        <w:ind w:firstLine="540"/>
        <w:jc w:val="both"/>
      </w:pPr>
      <w:r>
        <w:t>в случае представления получателем гранта недостоверных сведений, повлекших необоснованное получение гранта, - в объеме средств, полученных в связи с представлением получателем гранта недостоверных сведений, а если установить такой объем не представляется возможным - в полном объеме;</w:t>
      </w:r>
    </w:p>
    <w:p w14:paraId="533F158A" w14:textId="77777777" w:rsidR="00341A81" w:rsidRDefault="00341A81">
      <w:pPr>
        <w:pStyle w:val="ConsPlusNormal"/>
        <w:spacing w:before="220"/>
        <w:ind w:firstLine="540"/>
        <w:jc w:val="both"/>
      </w:pPr>
      <w:r>
        <w:t>в случае невозврата получателем гранта остатка гранта, не использованного в отчетном финансовом году, - в объеме остатка гранта;</w:t>
      </w:r>
    </w:p>
    <w:p w14:paraId="362A27B3" w14:textId="77777777" w:rsidR="00341A81" w:rsidRDefault="00341A81">
      <w:pPr>
        <w:pStyle w:val="ConsPlusNormal"/>
        <w:spacing w:before="220"/>
        <w:ind w:firstLine="540"/>
        <w:jc w:val="both"/>
      </w:pPr>
      <w:r>
        <w:t>в случае непредставления получателем гранта отчетности в сроки, установленные настоящим Порядком, - в полном объеме;</w:t>
      </w:r>
    </w:p>
    <w:p w14:paraId="0A41CC55" w14:textId="77777777" w:rsidR="00341A81" w:rsidRDefault="00341A81">
      <w:pPr>
        <w:pStyle w:val="ConsPlusNormal"/>
        <w:spacing w:before="220"/>
        <w:ind w:firstLine="540"/>
        <w:jc w:val="both"/>
      </w:pPr>
      <w:r>
        <w:t>в случае недостижения результата предоставления гранта - в полном объеме.</w:t>
      </w:r>
    </w:p>
    <w:p w14:paraId="1948853D" w14:textId="77777777" w:rsidR="00341A81" w:rsidRDefault="00341A81">
      <w:pPr>
        <w:pStyle w:val="ConsPlusNormal"/>
        <w:spacing w:before="220"/>
        <w:ind w:firstLine="540"/>
        <w:jc w:val="both"/>
      </w:pPr>
      <w:r>
        <w:t>5.5. Получатель гранта обязан произвести возврат полученного гранта (остатка гранта, части гранта) в областной бюджет в месячный срок со дня получения письменного уведомления Комитета.</w:t>
      </w:r>
    </w:p>
    <w:p w14:paraId="0E2C3D05" w14:textId="77777777" w:rsidR="00341A81" w:rsidRDefault="00341A81">
      <w:pPr>
        <w:pStyle w:val="ConsPlusNormal"/>
        <w:spacing w:before="220"/>
        <w:ind w:firstLine="540"/>
        <w:jc w:val="both"/>
      </w:pPr>
      <w:r>
        <w:t>5.6. В случае невозврата гранта (остатка гранта, части гранта) в добровольном порядке взыскание производится в судебном порядке. Заявление в суд должно быть подано Комитетом в течение месяца со дня истечения срока, установленного для возврата гранта (остатка гранта, части гранта).</w:t>
      </w:r>
    </w:p>
    <w:p w14:paraId="522DA3B6" w14:textId="77777777" w:rsidR="00341A81" w:rsidRDefault="00341A81">
      <w:pPr>
        <w:pStyle w:val="ConsPlusNormal"/>
        <w:spacing w:before="220"/>
        <w:ind w:firstLine="540"/>
        <w:jc w:val="both"/>
      </w:pPr>
      <w:r>
        <w:t xml:space="preserve">5.7. В случае выявления по итогам проверок, проведенных органом государственного финансового контроля, факта недостижения получателем гранта значения результата предоставления гранта, несоблюдения получателем гранта условий и (или) порядка предоставления гранта, представления недостоверных сведений, повлекших необоснованное получение гранта, средства в размере, определяемом согласно </w:t>
      </w:r>
      <w:hyperlink w:anchor="P321" w:history="1">
        <w:r>
          <w:rPr>
            <w:color w:val="0000FF"/>
          </w:rPr>
          <w:t>пункту 5.4</w:t>
        </w:r>
      </w:hyperlink>
      <w:r>
        <w:t xml:space="preserve"> настоящего Порядка, подлежат возврату в областной бюджет на основании соответствующих документов органа государственного финансового контроля в сроки, установленные в соответствии с бюджетным законодательством Российской Федерации.</w:t>
      </w:r>
    </w:p>
    <w:p w14:paraId="3BEE4E1E" w14:textId="77777777" w:rsidR="00341A81" w:rsidRDefault="00341A81">
      <w:pPr>
        <w:pStyle w:val="ConsPlusNormal"/>
        <w:jc w:val="both"/>
      </w:pPr>
    </w:p>
    <w:p w14:paraId="403795F0" w14:textId="77777777" w:rsidR="00341A81" w:rsidRDefault="00341A81">
      <w:pPr>
        <w:pStyle w:val="ConsPlusNormal"/>
        <w:jc w:val="both"/>
      </w:pPr>
    </w:p>
    <w:p w14:paraId="2F7FE524" w14:textId="77777777" w:rsidR="00341A81" w:rsidRDefault="00341A81">
      <w:pPr>
        <w:pStyle w:val="ConsPlusNormal"/>
        <w:jc w:val="both"/>
      </w:pPr>
    </w:p>
    <w:p w14:paraId="58865E75" w14:textId="77777777" w:rsidR="00341A81" w:rsidRDefault="00341A81">
      <w:pPr>
        <w:pStyle w:val="ConsPlusNormal"/>
        <w:jc w:val="both"/>
      </w:pPr>
    </w:p>
    <w:p w14:paraId="35E29A2D" w14:textId="77777777" w:rsidR="00341A81" w:rsidRDefault="00341A81">
      <w:pPr>
        <w:pStyle w:val="ConsPlusNormal"/>
        <w:jc w:val="both"/>
      </w:pPr>
    </w:p>
    <w:p w14:paraId="51418ADC" w14:textId="77777777" w:rsidR="00341A81" w:rsidRDefault="00341A81">
      <w:pPr>
        <w:pStyle w:val="ConsPlusNormal"/>
        <w:jc w:val="right"/>
        <w:outlineLvl w:val="1"/>
      </w:pPr>
      <w:r>
        <w:t>Приложение</w:t>
      </w:r>
    </w:p>
    <w:p w14:paraId="5A7903F2" w14:textId="77777777" w:rsidR="00341A81" w:rsidRDefault="00341A81">
      <w:pPr>
        <w:pStyle w:val="ConsPlusNormal"/>
        <w:jc w:val="right"/>
      </w:pPr>
      <w:r>
        <w:t>к Порядку предоставления</w:t>
      </w:r>
    </w:p>
    <w:p w14:paraId="6F993593" w14:textId="77777777" w:rsidR="00341A81" w:rsidRDefault="00341A81">
      <w:pPr>
        <w:pStyle w:val="ConsPlusNormal"/>
        <w:jc w:val="right"/>
      </w:pPr>
      <w:r>
        <w:t>из областного бюджета грантов</w:t>
      </w:r>
    </w:p>
    <w:p w14:paraId="63A9405C" w14:textId="77777777" w:rsidR="00341A81" w:rsidRDefault="00341A81">
      <w:pPr>
        <w:pStyle w:val="ConsPlusNormal"/>
        <w:jc w:val="right"/>
      </w:pPr>
      <w:r>
        <w:t>субъектам малого и среднего</w:t>
      </w:r>
    </w:p>
    <w:p w14:paraId="6F170247" w14:textId="77777777" w:rsidR="00341A81" w:rsidRDefault="00341A81">
      <w:pPr>
        <w:pStyle w:val="ConsPlusNormal"/>
        <w:jc w:val="right"/>
      </w:pPr>
      <w:r>
        <w:t>предпринимательства на реализацию</w:t>
      </w:r>
    </w:p>
    <w:p w14:paraId="60BF5D78" w14:textId="77777777" w:rsidR="00341A81" w:rsidRDefault="00341A81">
      <w:pPr>
        <w:pStyle w:val="ConsPlusNormal"/>
        <w:jc w:val="right"/>
      </w:pPr>
      <w:r>
        <w:t>молодежных проектов</w:t>
      </w:r>
    </w:p>
    <w:p w14:paraId="2871B237" w14:textId="77777777" w:rsidR="00341A81" w:rsidRDefault="00341A81">
      <w:pPr>
        <w:pStyle w:val="ConsPlusNormal"/>
        <w:jc w:val="both"/>
      </w:pPr>
    </w:p>
    <w:p w14:paraId="2CCEB7DB" w14:textId="77777777" w:rsidR="00341A81" w:rsidRDefault="00341A81">
      <w:pPr>
        <w:pStyle w:val="ConsPlusNonformat"/>
        <w:jc w:val="both"/>
      </w:pPr>
      <w:bookmarkStart w:id="28" w:name="P347"/>
      <w:bookmarkEnd w:id="28"/>
      <w:r>
        <w:t xml:space="preserve">                            ОЦЕНОЧНАЯ ВЕДОМОСТЬ</w:t>
      </w:r>
    </w:p>
    <w:p w14:paraId="1170182A" w14:textId="77777777" w:rsidR="00341A81" w:rsidRDefault="00341A81">
      <w:pPr>
        <w:pStyle w:val="ConsPlusNonformat"/>
        <w:jc w:val="both"/>
      </w:pPr>
    </w:p>
    <w:p w14:paraId="145BC14D" w14:textId="77777777" w:rsidR="00341A81" w:rsidRDefault="00341A81">
      <w:pPr>
        <w:pStyle w:val="ConsPlusNonformat"/>
        <w:jc w:val="both"/>
      </w:pPr>
      <w:r>
        <w:t xml:space="preserve">         заявки на участие в конкурсном отборе молодежных проектов</w:t>
      </w:r>
    </w:p>
    <w:p w14:paraId="1F1369BC" w14:textId="77777777" w:rsidR="00341A81" w:rsidRDefault="00341A81">
      <w:pPr>
        <w:pStyle w:val="ConsPlusNonformat"/>
        <w:jc w:val="both"/>
      </w:pPr>
      <w:r>
        <w:t xml:space="preserve">                   по критериям с распределением баллов</w:t>
      </w:r>
    </w:p>
    <w:p w14:paraId="46CC2511" w14:textId="77777777" w:rsidR="00341A81" w:rsidRDefault="00341A81">
      <w:pPr>
        <w:pStyle w:val="ConsPlusNonformat"/>
        <w:jc w:val="both"/>
      </w:pPr>
    </w:p>
    <w:p w14:paraId="20B6D9DD" w14:textId="77777777" w:rsidR="00341A81" w:rsidRDefault="00341A81">
      <w:pPr>
        <w:pStyle w:val="ConsPlusNonformat"/>
        <w:jc w:val="both"/>
      </w:pPr>
    </w:p>
    <w:p w14:paraId="21D0C136" w14:textId="77777777" w:rsidR="00341A81" w:rsidRDefault="00341A81">
      <w:pPr>
        <w:pStyle w:val="ConsPlusNonformat"/>
        <w:jc w:val="both"/>
      </w:pPr>
      <w:r>
        <w:t>___________________________________________________________________________</w:t>
      </w:r>
    </w:p>
    <w:p w14:paraId="60910ADC" w14:textId="77777777" w:rsidR="00341A81" w:rsidRDefault="00341A81">
      <w:pPr>
        <w:pStyle w:val="ConsPlusNonformat"/>
        <w:jc w:val="both"/>
      </w:pPr>
      <w:r>
        <w:t xml:space="preserve">                                (номинация)</w:t>
      </w:r>
    </w:p>
    <w:p w14:paraId="375A7662" w14:textId="77777777" w:rsidR="00341A81" w:rsidRDefault="00341A81">
      <w:pPr>
        <w:pStyle w:val="ConsPlusNonformat"/>
        <w:jc w:val="both"/>
      </w:pPr>
      <w:r>
        <w:t>___________________________________________________________________________</w:t>
      </w:r>
    </w:p>
    <w:p w14:paraId="247C6CFD" w14:textId="77777777" w:rsidR="00341A81" w:rsidRDefault="00341A81">
      <w:pPr>
        <w:pStyle w:val="ConsPlusNonformat"/>
        <w:jc w:val="both"/>
      </w:pPr>
      <w:r>
        <w:lastRenderedPageBreak/>
        <w:t>(фамилия, имя, отчество участника конкурсного отбора - физического лица или</w:t>
      </w:r>
    </w:p>
    <w:p w14:paraId="546DE227" w14:textId="77777777" w:rsidR="00341A81" w:rsidRDefault="00341A81">
      <w:pPr>
        <w:pStyle w:val="ConsPlusNonformat"/>
        <w:jc w:val="both"/>
      </w:pPr>
      <w:r>
        <w:t xml:space="preserve">                               наименование</w:t>
      </w:r>
    </w:p>
    <w:p w14:paraId="1689CD82" w14:textId="77777777" w:rsidR="00341A81" w:rsidRDefault="00341A81">
      <w:pPr>
        <w:pStyle w:val="ConsPlusNonformat"/>
        <w:jc w:val="both"/>
      </w:pPr>
    </w:p>
    <w:p w14:paraId="3F9DB7D0" w14:textId="77777777" w:rsidR="00341A81" w:rsidRDefault="00341A81">
      <w:pPr>
        <w:pStyle w:val="ConsPlusNonformat"/>
        <w:jc w:val="both"/>
      </w:pPr>
      <w:r>
        <w:t>___________________________________________________________________________</w:t>
      </w:r>
    </w:p>
    <w:p w14:paraId="20A17A42" w14:textId="77777777" w:rsidR="00341A81" w:rsidRDefault="00341A81">
      <w:pPr>
        <w:pStyle w:val="ConsPlusNonformat"/>
        <w:jc w:val="both"/>
      </w:pPr>
      <w:r>
        <w:t xml:space="preserve">     участника конкурсного отбора - юридического лица/индивидуального</w:t>
      </w:r>
    </w:p>
    <w:p w14:paraId="6DDC0BB1" w14:textId="77777777" w:rsidR="00341A81" w:rsidRDefault="00341A81">
      <w:pPr>
        <w:pStyle w:val="ConsPlusNonformat"/>
        <w:jc w:val="both"/>
      </w:pPr>
      <w:r>
        <w:t xml:space="preserve">                             предпринимателя)</w:t>
      </w:r>
    </w:p>
    <w:p w14:paraId="2DB97DB6" w14:textId="77777777" w:rsidR="00341A81" w:rsidRDefault="00341A81">
      <w:pPr>
        <w:pStyle w:val="ConsPlusNonformat"/>
        <w:jc w:val="both"/>
      </w:pPr>
      <w:r>
        <w:t>___________________________________________________________________________</w:t>
      </w:r>
    </w:p>
    <w:p w14:paraId="4018850F" w14:textId="77777777" w:rsidR="00341A81" w:rsidRDefault="00341A81">
      <w:pPr>
        <w:pStyle w:val="ConsPlusNonformat"/>
        <w:jc w:val="both"/>
      </w:pPr>
      <w:r>
        <w:t xml:space="preserve">                    (наименование молодежного проекта)</w:t>
      </w:r>
    </w:p>
    <w:p w14:paraId="07B57768" w14:textId="77777777" w:rsidR="00341A81" w:rsidRDefault="00341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6746"/>
        <w:gridCol w:w="1701"/>
      </w:tblGrid>
      <w:tr w:rsidR="00341A81" w14:paraId="14CE4E65" w14:textId="77777777"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B273EC" w14:textId="77777777" w:rsidR="00341A81" w:rsidRDefault="00341A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14:paraId="741605D7" w14:textId="77777777" w:rsidR="00341A81" w:rsidRDefault="00341A81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EAF288" w14:textId="77777777" w:rsidR="00341A81" w:rsidRDefault="00341A81">
            <w:pPr>
              <w:pStyle w:val="ConsPlusNonformat"/>
              <w:jc w:val="both"/>
            </w:pPr>
            <w:r>
              <w:t xml:space="preserve">  Оценка</w:t>
            </w:r>
          </w:p>
          <w:p w14:paraId="4F6714C3" w14:textId="77777777" w:rsidR="00341A81" w:rsidRDefault="00341A81">
            <w:pPr>
              <w:pStyle w:val="ConsPlusNonformat"/>
              <w:jc w:val="both"/>
            </w:pPr>
            <w:r>
              <w:t xml:space="preserve">        *)</w:t>
            </w:r>
          </w:p>
          <w:p w14:paraId="40945003" w14:textId="77777777" w:rsidR="00341A81" w:rsidRDefault="00341A81">
            <w:pPr>
              <w:pStyle w:val="ConsPlusNonformat"/>
              <w:jc w:val="both"/>
            </w:pPr>
            <w:r>
              <w:t>(баллов)</w:t>
            </w:r>
          </w:p>
        </w:tc>
      </w:tr>
      <w:tr w:rsidR="00341A81" w14:paraId="030EB992" w14:textId="77777777"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A24139" w14:textId="77777777" w:rsidR="00341A81" w:rsidRDefault="00341A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14:paraId="70ACFAF3" w14:textId="77777777" w:rsidR="00341A81" w:rsidRDefault="00341A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2434EA" w14:textId="77777777" w:rsidR="00341A81" w:rsidRDefault="00341A81">
            <w:pPr>
              <w:pStyle w:val="ConsPlusNormal"/>
              <w:jc w:val="center"/>
            </w:pPr>
            <w:r>
              <w:t>3</w:t>
            </w:r>
          </w:p>
        </w:tc>
      </w:tr>
      <w:tr w:rsidR="00341A81" w14:paraId="5D4808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1D13B" w14:textId="77777777" w:rsidR="00341A81" w:rsidRDefault="00341A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4B14E" w14:textId="77777777" w:rsidR="00341A81" w:rsidRDefault="00341A81">
            <w:pPr>
              <w:pStyle w:val="ConsPlusNormal"/>
            </w:pPr>
            <w:r>
              <w:t>Целевая аудитория молодежного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2EB41" w14:textId="77777777" w:rsidR="00341A81" w:rsidRDefault="00341A81">
            <w:pPr>
              <w:pStyle w:val="ConsPlusNormal"/>
            </w:pPr>
          </w:p>
        </w:tc>
      </w:tr>
      <w:tr w:rsidR="00341A81" w14:paraId="5B7EE0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F75930E" w14:textId="77777777" w:rsidR="00341A81" w:rsidRDefault="00341A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C974D90" w14:textId="77777777" w:rsidR="00341A81" w:rsidRDefault="00341A81">
            <w:pPr>
              <w:pStyle w:val="ConsPlusNormal"/>
            </w:pPr>
            <w:r>
              <w:t>Масштаб реализации молодежного проекта (территория, 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87601B" w14:textId="77777777" w:rsidR="00341A81" w:rsidRDefault="00341A81">
            <w:pPr>
              <w:pStyle w:val="ConsPlusNormal"/>
            </w:pPr>
          </w:p>
        </w:tc>
      </w:tr>
      <w:tr w:rsidR="00341A81" w14:paraId="5F6C86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D8A73C6" w14:textId="77777777" w:rsidR="00341A81" w:rsidRDefault="00341A8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388444E" w14:textId="77777777" w:rsidR="00341A81" w:rsidRDefault="00341A81">
            <w:pPr>
              <w:pStyle w:val="ConsPlusNormal"/>
            </w:pPr>
            <w:r>
              <w:t>Конкурентоспособность молодежного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B121DB" w14:textId="77777777" w:rsidR="00341A81" w:rsidRDefault="00341A81">
            <w:pPr>
              <w:pStyle w:val="ConsPlusNormal"/>
            </w:pPr>
          </w:p>
        </w:tc>
      </w:tr>
      <w:tr w:rsidR="00341A81" w14:paraId="7CB2C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1803C89" w14:textId="77777777" w:rsidR="00341A81" w:rsidRDefault="00341A8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F9F2DD6" w14:textId="77777777" w:rsidR="00341A81" w:rsidRDefault="00341A81">
            <w:pPr>
              <w:pStyle w:val="ConsPlusNormal"/>
            </w:pPr>
            <w:r>
              <w:t>Актуальность и социальная значимость молодежного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AE2AF4" w14:textId="77777777" w:rsidR="00341A81" w:rsidRDefault="00341A81">
            <w:pPr>
              <w:pStyle w:val="ConsPlusNormal"/>
            </w:pPr>
          </w:p>
        </w:tc>
      </w:tr>
      <w:tr w:rsidR="00341A81" w14:paraId="6900C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7163F041" w14:textId="77777777" w:rsidR="00341A81" w:rsidRDefault="00341A8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204D53E" w14:textId="77777777" w:rsidR="00341A81" w:rsidRDefault="00341A81">
            <w:pPr>
              <w:pStyle w:val="ConsPlusNormal"/>
            </w:pPr>
            <w:r>
              <w:t>Информационная открытость и партнеры молодежного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756718" w14:textId="77777777" w:rsidR="00341A81" w:rsidRDefault="00341A81">
            <w:pPr>
              <w:pStyle w:val="ConsPlusNormal"/>
            </w:pPr>
          </w:p>
        </w:tc>
      </w:tr>
      <w:tr w:rsidR="00341A81" w14:paraId="2EED2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5DD3D010" w14:textId="77777777" w:rsidR="00341A81" w:rsidRDefault="00341A8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1E1EC80" w14:textId="77777777" w:rsidR="00341A81" w:rsidRDefault="00341A81">
            <w:pPr>
              <w:pStyle w:val="ConsPlusNormal"/>
            </w:pPr>
            <w:r>
              <w:t>Уникальность молодежного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3AB98C" w14:textId="77777777" w:rsidR="00341A81" w:rsidRDefault="00341A81">
            <w:pPr>
              <w:pStyle w:val="ConsPlusNormal"/>
            </w:pPr>
          </w:p>
        </w:tc>
      </w:tr>
      <w:tr w:rsidR="00341A81" w14:paraId="0A289B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5A3A6013" w14:textId="77777777" w:rsidR="00341A81" w:rsidRDefault="00341A8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C84ABD9" w14:textId="77777777" w:rsidR="00341A81" w:rsidRDefault="00341A81">
            <w:pPr>
              <w:pStyle w:val="ConsPlusNormal"/>
            </w:pPr>
            <w:r>
              <w:t>Ключевые факторы успеха и основные риски при реализации молодежного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C1495F" w14:textId="77777777" w:rsidR="00341A81" w:rsidRDefault="00341A81">
            <w:pPr>
              <w:pStyle w:val="ConsPlusNormal"/>
            </w:pPr>
          </w:p>
        </w:tc>
      </w:tr>
      <w:tr w:rsidR="00341A81" w14:paraId="50DD30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52DF7D3D" w14:textId="77777777" w:rsidR="00341A81" w:rsidRDefault="00341A8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2D4626D" w14:textId="77777777" w:rsidR="00341A81" w:rsidRDefault="00341A81">
            <w:pPr>
              <w:pStyle w:val="ConsPlusNormal"/>
            </w:pPr>
            <w:r>
              <w:t>Собственный вклад участника конкурсного отбора и дополнительные ресурсы, привлекаемые на реализацию молодежного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D0E490" w14:textId="77777777" w:rsidR="00341A81" w:rsidRDefault="00341A81">
            <w:pPr>
              <w:pStyle w:val="ConsPlusNormal"/>
            </w:pPr>
          </w:p>
        </w:tc>
      </w:tr>
      <w:tr w:rsidR="00341A81" w14:paraId="154F4D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509C223B" w14:textId="77777777" w:rsidR="00341A81" w:rsidRDefault="00341A8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0DA1431" w14:textId="77777777" w:rsidR="00341A81" w:rsidRDefault="00341A81">
            <w:pPr>
              <w:pStyle w:val="ConsPlusNormal"/>
            </w:pPr>
            <w:r>
              <w:t>Реалистичность бюджета молодежного проекта и обоснованность планируемых расходов на его реализацию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455EB7" w14:textId="77777777" w:rsidR="00341A81" w:rsidRDefault="00341A81">
            <w:pPr>
              <w:pStyle w:val="ConsPlusNormal"/>
            </w:pPr>
          </w:p>
        </w:tc>
      </w:tr>
      <w:tr w:rsidR="00341A81" w14:paraId="544A54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1E696C19" w14:textId="77777777" w:rsidR="00341A81" w:rsidRDefault="00341A8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D64C9C2" w14:textId="77777777" w:rsidR="00341A81" w:rsidRDefault="00341A81">
            <w:pPr>
              <w:pStyle w:val="ConsPlusNormal"/>
            </w:pPr>
            <w:r>
              <w:t>Ожидаемые результаты молодежного проекта, адекватность, измеримость и достижимость таких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9CE6AD" w14:textId="77777777" w:rsidR="00341A81" w:rsidRDefault="00341A81">
            <w:pPr>
              <w:pStyle w:val="ConsPlusNormal"/>
            </w:pPr>
          </w:p>
        </w:tc>
      </w:tr>
      <w:tr w:rsidR="00341A81" w14:paraId="3333BC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429715FF" w14:textId="77777777" w:rsidR="00341A81" w:rsidRDefault="00341A81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933BD64" w14:textId="77777777" w:rsidR="00341A81" w:rsidRDefault="00341A81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F5726F" w14:textId="77777777" w:rsidR="00341A81" w:rsidRDefault="00341A81">
            <w:pPr>
              <w:pStyle w:val="ConsPlusNormal"/>
            </w:pPr>
          </w:p>
        </w:tc>
      </w:tr>
    </w:tbl>
    <w:p w14:paraId="62CAD339" w14:textId="77777777" w:rsidR="00341A81" w:rsidRDefault="00341A81">
      <w:pPr>
        <w:pStyle w:val="ConsPlusNormal"/>
        <w:jc w:val="both"/>
      </w:pPr>
    </w:p>
    <w:p w14:paraId="1A160CF9" w14:textId="77777777" w:rsidR="00341A81" w:rsidRDefault="00341A81">
      <w:pPr>
        <w:pStyle w:val="ConsPlusNonformat"/>
        <w:jc w:val="both"/>
      </w:pPr>
      <w:r>
        <w:t>________________________________</w:t>
      </w:r>
    </w:p>
    <w:p w14:paraId="5AFC6913" w14:textId="77777777" w:rsidR="00341A81" w:rsidRDefault="00341A81">
      <w:pPr>
        <w:pStyle w:val="ConsPlusNonformat"/>
        <w:jc w:val="both"/>
      </w:pPr>
      <w:r>
        <w:t xml:space="preserve">    *)</w:t>
      </w:r>
    </w:p>
    <w:p w14:paraId="2057D5B8" w14:textId="77777777" w:rsidR="00341A81" w:rsidRDefault="00341A81">
      <w:pPr>
        <w:pStyle w:val="ConsPlusNonformat"/>
        <w:jc w:val="both"/>
      </w:pPr>
      <w:r>
        <w:t xml:space="preserve">      В  соответствии  с  рекомендуемым подходом к определению оценки баллы</w:t>
      </w:r>
    </w:p>
    <w:p w14:paraId="64AEC92F" w14:textId="77777777" w:rsidR="00341A81" w:rsidRDefault="00341A81">
      <w:pPr>
        <w:pStyle w:val="ConsPlusNonformat"/>
        <w:jc w:val="both"/>
      </w:pPr>
      <w:r>
        <w:t>(от  0  до  10  баллов)  по  каждому критерию оценки присваиваются с учетом</w:t>
      </w:r>
    </w:p>
    <w:p w14:paraId="20690C02" w14:textId="77777777" w:rsidR="00341A81" w:rsidRDefault="00341A81">
      <w:pPr>
        <w:pStyle w:val="ConsPlusNonformat"/>
        <w:jc w:val="both"/>
      </w:pPr>
      <w:r>
        <w:t>следующих уровней:</w:t>
      </w:r>
    </w:p>
    <w:p w14:paraId="78FE6CD5" w14:textId="77777777" w:rsidR="00341A81" w:rsidRDefault="00341A81">
      <w:pPr>
        <w:pStyle w:val="ConsPlusNonformat"/>
        <w:jc w:val="both"/>
      </w:pPr>
      <w:r>
        <w:t xml:space="preserve">    высший  уровень  (9  - 10 баллов) - критерий оценки выражен безупречно,</w:t>
      </w:r>
    </w:p>
    <w:p w14:paraId="53A22BDA" w14:textId="77777777" w:rsidR="00341A81" w:rsidRDefault="00341A81">
      <w:pPr>
        <w:pStyle w:val="ConsPlusNonformat"/>
        <w:jc w:val="both"/>
      </w:pPr>
      <w:r>
        <w:t>замечания отсутствуют;</w:t>
      </w:r>
    </w:p>
    <w:p w14:paraId="0F79296F" w14:textId="77777777" w:rsidR="00341A81" w:rsidRDefault="00341A81">
      <w:pPr>
        <w:pStyle w:val="ConsPlusNonformat"/>
        <w:jc w:val="both"/>
      </w:pPr>
      <w:r>
        <w:t xml:space="preserve">    средний  уровень  (6  -  8 баллов) - критерий оценки выражен хорошо, но</w:t>
      </w:r>
    </w:p>
    <w:p w14:paraId="363735A1" w14:textId="77777777" w:rsidR="00341A81" w:rsidRDefault="00341A81">
      <w:pPr>
        <w:pStyle w:val="ConsPlusNonformat"/>
        <w:jc w:val="both"/>
      </w:pPr>
      <w:r>
        <w:t>есть некоторые недостатки, которые не оказывают серьезного влияния на общее</w:t>
      </w:r>
    </w:p>
    <w:p w14:paraId="7F114511" w14:textId="77777777" w:rsidR="00341A81" w:rsidRDefault="00341A81">
      <w:pPr>
        <w:pStyle w:val="ConsPlusNonformat"/>
        <w:jc w:val="both"/>
      </w:pPr>
      <w:r>
        <w:t>качество проекта;</w:t>
      </w:r>
    </w:p>
    <w:p w14:paraId="54938660" w14:textId="77777777" w:rsidR="00341A81" w:rsidRDefault="00341A81">
      <w:pPr>
        <w:pStyle w:val="ConsPlusNonformat"/>
        <w:jc w:val="both"/>
      </w:pPr>
      <w:r>
        <w:t xml:space="preserve">    уровень  ниже  среднего  (3  -  5  баллов)  -  информация  по  критерию</w:t>
      </w:r>
    </w:p>
    <w:p w14:paraId="3A96EB9D" w14:textId="77777777" w:rsidR="00341A81" w:rsidRDefault="00341A81">
      <w:pPr>
        <w:pStyle w:val="ConsPlusNonformat"/>
        <w:jc w:val="both"/>
      </w:pPr>
      <w:r>
        <w:t>противоречива,  количество и серьезность недостатков не позволяют поставить</w:t>
      </w:r>
    </w:p>
    <w:p w14:paraId="4AD9BE9A" w14:textId="77777777" w:rsidR="00341A81" w:rsidRDefault="00341A81">
      <w:pPr>
        <w:pStyle w:val="ConsPlusNonformat"/>
        <w:jc w:val="both"/>
      </w:pPr>
      <w:r>
        <w:t>оценку среднего уровня;</w:t>
      </w:r>
    </w:p>
    <w:p w14:paraId="1E71E83F" w14:textId="77777777" w:rsidR="00341A81" w:rsidRDefault="00341A81">
      <w:pPr>
        <w:pStyle w:val="ConsPlusNonformat"/>
        <w:jc w:val="both"/>
      </w:pPr>
      <w:r>
        <w:t xml:space="preserve">    низкий  уровень  (0 - 2 балла) - информация по критерию отсутствует или</w:t>
      </w:r>
    </w:p>
    <w:p w14:paraId="12E78B9C" w14:textId="77777777" w:rsidR="00341A81" w:rsidRDefault="00341A81">
      <w:pPr>
        <w:pStyle w:val="ConsPlusNonformat"/>
        <w:jc w:val="both"/>
      </w:pPr>
      <w:r>
        <w:t>представлена  общими  фразами,  количество  и  серьезность  недостатков  по</w:t>
      </w:r>
    </w:p>
    <w:p w14:paraId="57E3A787" w14:textId="77777777" w:rsidR="00341A81" w:rsidRDefault="00341A81">
      <w:pPr>
        <w:pStyle w:val="ConsPlusNonformat"/>
        <w:jc w:val="both"/>
      </w:pPr>
      <w:r>
        <w:t>критерию свидетельствуют о высоких рисках реализации проекта.</w:t>
      </w:r>
    </w:p>
    <w:p w14:paraId="539EC74D" w14:textId="77777777" w:rsidR="00341A81" w:rsidRDefault="00341A81">
      <w:pPr>
        <w:pStyle w:val="ConsPlusNormal"/>
        <w:jc w:val="both"/>
      </w:pPr>
    </w:p>
    <w:p w14:paraId="0D50A5F9" w14:textId="77777777" w:rsidR="00341A81" w:rsidRDefault="00341A81">
      <w:pPr>
        <w:pStyle w:val="ConsPlusNormal"/>
        <w:jc w:val="both"/>
      </w:pPr>
    </w:p>
    <w:p w14:paraId="69FC027E" w14:textId="77777777" w:rsidR="00341A81" w:rsidRDefault="00341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3A65088" w14:textId="77777777" w:rsidR="00701FA8" w:rsidRDefault="00701FA8"/>
    <w:sectPr w:rsidR="00701FA8" w:rsidSect="00AE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81"/>
    <w:rsid w:val="00341A81"/>
    <w:rsid w:val="0070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CE4B"/>
  <w15:chartTrackingRefBased/>
  <w15:docId w15:val="{3F4C554B-F927-4B10-94FA-69466157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1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1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10FBF3BC84ACF6258EC2DF7E362ED5BDF7D8E3DAB4A0630FA68F64D3B9505FC597958B7CC270527923985AAB070632DIBN2J" TargetMode="External"/><Relationship Id="rId13" Type="http://schemas.openxmlformats.org/officeDocument/2006/relationships/hyperlink" Target="consultantplus://offline/ref=6D010FBF3BC84ACF6258F220E18F3DE858D52A813FA2485065A86EA1126B9350AE192701E48A6C08238E2585AEIANF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010FBF3BC84ACF6258F220E18F3DE858D125873DAF485065A86EA1126B9350AE192701E48A6C08238E2585AEIANFJ" TargetMode="External"/><Relationship Id="rId12" Type="http://schemas.openxmlformats.org/officeDocument/2006/relationships/hyperlink" Target="consultantplus://offline/ref=6D010FBF3BC84ACF6258EC2DF7E362ED5BDF7D8E3DA8440631F568F64D3B9505FC597958A5CC7F0925902785A5A526326BE6378315A1645893B5CC7AIFN6J" TargetMode="External"/><Relationship Id="rId17" Type="http://schemas.openxmlformats.org/officeDocument/2006/relationships/hyperlink" Target="consultantplus://offline/ref=6D010FBF3BC84ACF6258F220E18F3DE858DC20873FAC485065A86EA1126B9350AE192701E48A6C08238E2585AEIAN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010FBF3BC84ACF6258F220E18F3DE858DC27873DA2485065A86EA1126B9350BC197F0DE6887209219B73D4E8FB7F612DAD3A8709BD645CI8N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10FBF3BC84ACF6258F220E18F3DE858DC20873FAC485065A86EA1126B9350BC197F08E18F750371C163D0A1AC707D2FB5248317BDI6N5J" TargetMode="External"/><Relationship Id="rId11" Type="http://schemas.openxmlformats.org/officeDocument/2006/relationships/hyperlink" Target="consultantplus://offline/ref=6D010FBF3BC84ACF6258F220E18F3DE858D125873DAF485065A86EA1126B9350AE192701E48A6C08238E2585AEIANFJ" TargetMode="External"/><Relationship Id="rId5" Type="http://schemas.openxmlformats.org/officeDocument/2006/relationships/hyperlink" Target="consultantplus://offline/ref=6D010FBF3BC84ACF6258EC2DF7E362ED5BDF7D8E3DA844073AF968F64D3B9505FC597958A5CC7F0925902785A9A526326BE6378315A1645893B5CC7AIFN6J" TargetMode="External"/><Relationship Id="rId15" Type="http://schemas.openxmlformats.org/officeDocument/2006/relationships/hyperlink" Target="consultantplus://offline/ref=6D010FBF3BC84ACF6258F220E18F3DE858D125873DAF485065A86EA1126B9350AE192701E48A6C08238E2585AEIANFJ" TargetMode="External"/><Relationship Id="rId10" Type="http://schemas.openxmlformats.org/officeDocument/2006/relationships/hyperlink" Target="consultantplus://offline/ref=6D010FBF3BC84ACF6258F220E18F3DE858D125873DAF485065A86EA1126B9350AE192701E48A6C08238E2585AEIANF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010FBF3BC84ACF6258EC2DF7E362ED5BDF7D8E3DA844073AF968F64D3B9505FC597958A5CC7F0925902785A9A526326BE6378315A1645893B5CC7AIFN6J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9351</Words>
  <Characters>53304</Characters>
  <Application>Microsoft Office Word</Application>
  <DocSecurity>0</DocSecurity>
  <Lines>444</Lines>
  <Paragraphs>125</Paragraphs>
  <ScaleCrop>false</ScaleCrop>
  <Company/>
  <LinksUpToDate>false</LinksUpToDate>
  <CharactersWithSpaces>62530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Татьяна Евгеньевна</dc:creator>
  <cp:keywords/>
  <dc:description/>
  <cp:lastModifiedBy>Кудрина Татьяна Евгеньевна</cp:lastModifiedBy>
  <cp:revision>1</cp:revision>
  <dcterms:created xsi:type="dcterms:W3CDTF">2021-06-22T09:13:00Z</dcterms:created>
  <dcterms:modified xsi:type="dcterms:W3CDTF">2021-06-22T09:13:00Z</dcterms:modified>
</cp:coreProperties>
</file>