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82" w:rsidRDefault="00E73582" w:rsidP="00EC3766">
      <w:pPr>
        <w:jc w:val="center"/>
      </w:pPr>
      <w:r>
        <w:t>ПРОЕКТ</w:t>
      </w:r>
    </w:p>
    <w:p w:rsidR="00EC3766" w:rsidRPr="00816331" w:rsidRDefault="00EC3766" w:rsidP="00EC3766">
      <w:pPr>
        <w:jc w:val="center"/>
      </w:pPr>
      <w:r w:rsidRPr="00816331">
        <w:t>Волгоградская область</w:t>
      </w:r>
    </w:p>
    <w:p w:rsidR="00EC3766" w:rsidRPr="00816331" w:rsidRDefault="00EC3766" w:rsidP="00EC3766">
      <w:pPr>
        <w:jc w:val="center"/>
        <w:rPr>
          <w:vertAlign w:val="superscript"/>
        </w:rPr>
      </w:pPr>
      <w:r w:rsidRPr="00816331">
        <w:t>Камышинский муниципальный район</w:t>
      </w:r>
    </w:p>
    <w:p w:rsidR="00EC3766" w:rsidRPr="00816331" w:rsidRDefault="00EC3766" w:rsidP="00EC3766">
      <w:pPr>
        <w:jc w:val="center"/>
        <w:rPr>
          <w:vertAlign w:val="superscript"/>
        </w:rPr>
      </w:pPr>
      <w:r>
        <w:t>Мичуринский</w:t>
      </w:r>
      <w:r w:rsidRPr="00816331">
        <w:t xml:space="preserve"> сельский Совет</w:t>
      </w:r>
    </w:p>
    <w:p w:rsidR="00EC3766" w:rsidRPr="00816331" w:rsidRDefault="00EC3766" w:rsidP="00EC3766">
      <w:pPr>
        <w:pStyle w:val="2"/>
        <w:rPr>
          <w:sz w:val="24"/>
        </w:rPr>
      </w:pPr>
    </w:p>
    <w:p w:rsidR="00EC3766" w:rsidRDefault="00EC3766" w:rsidP="00EC3766">
      <w:pPr>
        <w:pStyle w:val="2"/>
        <w:rPr>
          <w:sz w:val="24"/>
        </w:rPr>
      </w:pPr>
      <w:r w:rsidRPr="00816331">
        <w:rPr>
          <w:sz w:val="24"/>
        </w:rPr>
        <w:t xml:space="preserve">РЕШЕНИЕ </w:t>
      </w:r>
    </w:p>
    <w:p w:rsidR="00EC3766" w:rsidRPr="00326366" w:rsidRDefault="00EC3766" w:rsidP="00EC3766"/>
    <w:p w:rsidR="00EC3766" w:rsidRPr="00816331" w:rsidRDefault="000F5B3F" w:rsidP="00EC3766">
      <w:pPr>
        <w:jc w:val="both"/>
      </w:pPr>
      <w:r>
        <w:t>от</w:t>
      </w:r>
      <w:r w:rsidR="00A03B94">
        <w:t xml:space="preserve"> </w:t>
      </w:r>
      <w:r w:rsidR="00E73582">
        <w:t>«__»_____</w:t>
      </w:r>
      <w:r w:rsidR="00A03B94">
        <w:t>.</w:t>
      </w:r>
      <w:r w:rsidR="00EC3766">
        <w:t xml:space="preserve"> 20</w:t>
      </w:r>
      <w:r w:rsidR="008A2427">
        <w:t>2</w:t>
      </w:r>
      <w:r w:rsidR="00E73582">
        <w:t>3</w:t>
      </w:r>
      <w:r w:rsidR="00D45F83">
        <w:t xml:space="preserve"> </w:t>
      </w:r>
      <w:r w:rsidR="00EC3766" w:rsidRPr="00816331">
        <w:t xml:space="preserve">г.                                   </w:t>
      </w:r>
      <w:r w:rsidR="00EC3766" w:rsidRPr="00816331">
        <w:tab/>
      </w:r>
      <w:r w:rsidR="00EC3766" w:rsidRPr="00816331">
        <w:tab/>
      </w:r>
      <w:r w:rsidR="00EC3766" w:rsidRPr="00816331">
        <w:tab/>
      </w:r>
      <w:r w:rsidR="00D45F83">
        <w:t xml:space="preserve">                                      </w:t>
      </w:r>
      <w:r w:rsidR="00D45F83" w:rsidRPr="00816331">
        <w:t>№</w:t>
      </w:r>
      <w:r w:rsidR="00A03B94">
        <w:t xml:space="preserve"> </w:t>
      </w:r>
      <w:r w:rsidR="00D45F83" w:rsidRPr="00816331">
        <w:t xml:space="preserve">  </w:t>
      </w:r>
    </w:p>
    <w:p w:rsidR="00EC3766" w:rsidRPr="00816331" w:rsidRDefault="00EC3766" w:rsidP="00EC3766">
      <w:pPr>
        <w:jc w:val="both"/>
      </w:pPr>
    </w:p>
    <w:p w:rsidR="00EC3766" w:rsidRPr="00816331" w:rsidRDefault="00EC3766" w:rsidP="00EC3766">
      <w:pPr>
        <w:pStyle w:val="a3"/>
        <w:ind w:right="4855"/>
        <w:rPr>
          <w:sz w:val="24"/>
        </w:rPr>
      </w:pPr>
      <w:r w:rsidRPr="00816331">
        <w:rPr>
          <w:sz w:val="24"/>
        </w:rPr>
        <w:t>О передаче осуществления части полномочий</w:t>
      </w:r>
    </w:p>
    <w:p w:rsidR="00EC3766" w:rsidRPr="00816331" w:rsidRDefault="00EC3766" w:rsidP="00EC3766">
      <w:pPr>
        <w:pStyle w:val="a3"/>
        <w:ind w:right="4855"/>
        <w:rPr>
          <w:sz w:val="24"/>
        </w:rPr>
      </w:pPr>
      <w:r w:rsidRPr="00816331">
        <w:rPr>
          <w:sz w:val="24"/>
        </w:rPr>
        <w:t>Камышинскому муниципальному району</w:t>
      </w:r>
      <w:r w:rsidR="00CE4A6B">
        <w:rPr>
          <w:sz w:val="24"/>
        </w:rPr>
        <w:t xml:space="preserve"> Волгоградской области</w:t>
      </w:r>
      <w:r w:rsidRPr="00816331">
        <w:rPr>
          <w:sz w:val="24"/>
        </w:rPr>
        <w:t xml:space="preserve"> </w:t>
      </w:r>
    </w:p>
    <w:p w:rsidR="00EC3766" w:rsidRPr="00816331" w:rsidRDefault="00EC3766" w:rsidP="000368C9"/>
    <w:p w:rsidR="00EC3766" w:rsidRPr="00816331" w:rsidRDefault="00EC3766" w:rsidP="00E73582">
      <w:pPr>
        <w:ind w:firstLine="720"/>
        <w:jc w:val="both"/>
      </w:pPr>
      <w:r w:rsidRPr="00816331">
        <w:t xml:space="preserve">Заслушав и обсудив финансово-экономическое обоснование главы </w:t>
      </w:r>
      <w:r>
        <w:t>Мичуринского</w:t>
      </w:r>
      <w:r w:rsidRPr="00816331">
        <w:t xml:space="preserve"> сельского поселения по вопросу передачи осуществления части полномочий  </w:t>
      </w:r>
      <w:r>
        <w:t xml:space="preserve">Мичуринского </w:t>
      </w:r>
      <w:r w:rsidRPr="00816331">
        <w:t>сельского поселения</w:t>
      </w:r>
      <w:r w:rsidR="00A03B94" w:rsidRPr="00A03B94">
        <w:t xml:space="preserve"> </w:t>
      </w:r>
      <w:r w:rsidR="00A03B94" w:rsidRPr="00816331">
        <w:t>Камышинского муниципальн</w:t>
      </w:r>
      <w:r w:rsidR="00A03B94">
        <w:t>ого района</w:t>
      </w:r>
      <w:r w:rsidRPr="00816331">
        <w:t xml:space="preserve"> </w:t>
      </w:r>
      <w:r w:rsidR="00E73582">
        <w:t xml:space="preserve">Волгоградской области </w:t>
      </w:r>
      <w:r w:rsidRPr="00816331">
        <w:t>администрации Камышинского муниципального района</w:t>
      </w:r>
      <w:r w:rsidR="00CE4A6B">
        <w:t xml:space="preserve"> Волгоградской области</w:t>
      </w:r>
      <w:r w:rsidRPr="00816331">
        <w:t xml:space="preserve">, руководствуясь частью 4 статьи 15 Федерального закона от 06 октября 2003 года № 131-ФЗ «Об общих принципах организации местного самоуправления в Российской Федерации», Бюджетным кодексом Российской Федерации, Уставом </w:t>
      </w:r>
      <w:r>
        <w:t>Мичуринского</w:t>
      </w:r>
      <w:r w:rsidRPr="00816331">
        <w:t xml:space="preserve"> сельского поселения</w:t>
      </w:r>
      <w:r w:rsidR="00E73582" w:rsidRPr="00E73582">
        <w:t xml:space="preserve"> </w:t>
      </w:r>
      <w:r w:rsidR="00E73582" w:rsidRPr="00816331">
        <w:t>Камышинского муниципальн</w:t>
      </w:r>
      <w:r w:rsidR="00E73582">
        <w:t>ого района</w:t>
      </w:r>
      <w:r w:rsidR="00E73582" w:rsidRPr="00816331">
        <w:t xml:space="preserve"> </w:t>
      </w:r>
      <w:r w:rsidR="00E73582">
        <w:t>Волгоградской области</w:t>
      </w:r>
      <w:r w:rsidRPr="00816331">
        <w:t xml:space="preserve">, </w:t>
      </w:r>
      <w:r>
        <w:t xml:space="preserve">Мичуринский </w:t>
      </w:r>
      <w:r w:rsidRPr="00816331">
        <w:t xml:space="preserve">сельский Совет,   </w:t>
      </w:r>
    </w:p>
    <w:p w:rsidR="00EC3766" w:rsidRPr="00816331" w:rsidRDefault="00EC3766" w:rsidP="00E73582">
      <w:pPr>
        <w:ind w:firstLine="720"/>
      </w:pPr>
      <w:r w:rsidRPr="00816331">
        <w:t>РЕШИЛ:</w:t>
      </w:r>
    </w:p>
    <w:p w:rsidR="00EC3766" w:rsidRPr="00816331" w:rsidRDefault="00EC3766" w:rsidP="00EC3766">
      <w:pPr>
        <w:ind w:firstLine="709"/>
        <w:jc w:val="both"/>
      </w:pPr>
      <w:r w:rsidRPr="00816331">
        <w:t>1.</w:t>
      </w:r>
      <w:r>
        <w:t xml:space="preserve"> </w:t>
      </w:r>
      <w:r w:rsidRPr="00816331">
        <w:t xml:space="preserve">Администрации </w:t>
      </w:r>
      <w:r>
        <w:t>Мичуринского</w:t>
      </w:r>
      <w:r w:rsidRPr="00816331">
        <w:t xml:space="preserve"> сельского поселения</w:t>
      </w:r>
      <w:r w:rsidR="00A03B94" w:rsidRPr="00A03B94">
        <w:t xml:space="preserve"> </w:t>
      </w:r>
      <w:r w:rsidR="00A03B94" w:rsidRPr="00816331">
        <w:t>Камышинского муниципальн</w:t>
      </w:r>
      <w:r w:rsidR="00A03B94">
        <w:t>ого района</w:t>
      </w:r>
      <w:r w:rsidRPr="00816331">
        <w:t xml:space="preserve"> </w:t>
      </w:r>
      <w:r w:rsidR="00E73582">
        <w:t xml:space="preserve">Волгоградской области </w:t>
      </w:r>
      <w:r w:rsidRPr="00816331">
        <w:t>передать администрации Камышинского муниципальн</w:t>
      </w:r>
      <w:r w:rsidR="00E00129">
        <w:t>ого района</w:t>
      </w:r>
      <w:r w:rsidR="00CE4A6B" w:rsidRPr="00CE4A6B">
        <w:t xml:space="preserve"> </w:t>
      </w:r>
      <w:r w:rsidR="00CE4A6B">
        <w:t>Волгоградской области</w:t>
      </w:r>
      <w:r w:rsidR="00E00129">
        <w:t xml:space="preserve"> осуществление части </w:t>
      </w:r>
      <w:r w:rsidRPr="00816331">
        <w:t>своих полномочий:</w:t>
      </w:r>
    </w:p>
    <w:p w:rsidR="00D45F83" w:rsidRPr="00D45F83" w:rsidRDefault="00E00129" w:rsidP="00D45F83">
      <w:pPr>
        <w:autoSpaceDE w:val="0"/>
        <w:autoSpaceDN w:val="0"/>
        <w:adjustRightInd w:val="0"/>
        <w:ind w:firstLine="709"/>
        <w:jc w:val="both"/>
        <w:rPr>
          <w:rFonts w:cs="Arial"/>
        </w:rPr>
      </w:pPr>
      <w:r>
        <w:rPr>
          <w:rFonts w:cs="Arial"/>
        </w:rPr>
        <w:t>1) </w:t>
      </w:r>
      <w:r w:rsidR="00D45F83" w:rsidRPr="00D45F83">
        <w:rPr>
          <w:rFonts w:cs="Arial"/>
        </w:rPr>
        <w:t>организация библиотечного обслуживания населения, комплектование и обеспечение сохранности библиотечных фондов библиотек поселения;</w:t>
      </w:r>
    </w:p>
    <w:p w:rsidR="00D45F83" w:rsidRPr="00D45F83" w:rsidRDefault="00D45F83" w:rsidP="00D45F83">
      <w:pPr>
        <w:autoSpaceDE w:val="0"/>
        <w:autoSpaceDN w:val="0"/>
        <w:adjustRightInd w:val="0"/>
        <w:ind w:firstLine="709"/>
        <w:jc w:val="both"/>
        <w:rPr>
          <w:rFonts w:cs="Arial"/>
        </w:rPr>
      </w:pPr>
      <w:r w:rsidRPr="00D45F83">
        <w:rPr>
          <w:rFonts w:cs="Arial"/>
        </w:rPr>
        <w:t>2) создание условий для организации досуга и обеспечения жителей поселения услугами организаций культуры;</w:t>
      </w:r>
    </w:p>
    <w:p w:rsidR="00D45F83" w:rsidRPr="00D45F83" w:rsidRDefault="00D45F83" w:rsidP="00D45F83">
      <w:pPr>
        <w:autoSpaceDE w:val="0"/>
        <w:autoSpaceDN w:val="0"/>
        <w:adjustRightInd w:val="0"/>
        <w:ind w:firstLine="709"/>
        <w:jc w:val="both"/>
        <w:rPr>
          <w:rFonts w:cs="Arial"/>
          <w:bCs/>
        </w:rPr>
      </w:pPr>
      <w:r w:rsidRPr="00D45F83">
        <w:rPr>
          <w:rFonts w:cs="Arial"/>
        </w:rPr>
        <w:t>3)</w:t>
      </w:r>
      <w:r w:rsidRPr="00D45F83">
        <w:rPr>
          <w:rFonts w:cs="Arial"/>
          <w:bCs/>
        </w:rPr>
        <w:t xml:space="preserve"> </w:t>
      </w:r>
      <w:r w:rsidRPr="00D45F83">
        <w:rPr>
          <w:rFonts w:cs="Arial"/>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45F83" w:rsidRPr="00D45F83" w:rsidRDefault="00D45F83" w:rsidP="00D45F83">
      <w:pPr>
        <w:autoSpaceDE w:val="0"/>
        <w:autoSpaceDN w:val="0"/>
        <w:adjustRightInd w:val="0"/>
        <w:ind w:firstLine="709"/>
        <w:jc w:val="both"/>
        <w:rPr>
          <w:rFonts w:cs="Arial"/>
        </w:rPr>
      </w:pPr>
      <w:r w:rsidRPr="00D45F83">
        <w:rPr>
          <w:rFonts w:cs="Arial"/>
        </w:rPr>
        <w:t>4) организация и осуществление мероприятий по работе с детьми и молодежью в поселении;</w:t>
      </w:r>
    </w:p>
    <w:p w:rsidR="000368C9" w:rsidRPr="00D45F83" w:rsidRDefault="000368C9" w:rsidP="000368C9">
      <w:pPr>
        <w:autoSpaceDE w:val="0"/>
        <w:autoSpaceDN w:val="0"/>
        <w:adjustRightInd w:val="0"/>
        <w:ind w:firstLine="709"/>
        <w:jc w:val="both"/>
        <w:rPr>
          <w:rFonts w:cs="Arial"/>
        </w:rPr>
      </w:pPr>
      <w:r>
        <w:rPr>
          <w:rFonts w:cs="Arial"/>
        </w:rPr>
        <w:t>5</w:t>
      </w:r>
      <w:r w:rsidRPr="00D45F83">
        <w:rPr>
          <w:rFonts w:cs="Arial"/>
        </w:rPr>
        <w:t>) решение вопросов местного значения сельского поселения, в части благоустройства территории поселения в соответствии с правилами благоустройства территории поселения, в том числе в части организации мероприятий по соде</w:t>
      </w:r>
      <w:r>
        <w:rPr>
          <w:rFonts w:cs="Arial"/>
        </w:rPr>
        <w:t>ржанию объектов благоустройства;</w:t>
      </w:r>
    </w:p>
    <w:p w:rsidR="000368C9" w:rsidRDefault="000368C9" w:rsidP="00D45F83">
      <w:pPr>
        <w:autoSpaceDE w:val="0"/>
        <w:autoSpaceDN w:val="0"/>
        <w:adjustRightInd w:val="0"/>
        <w:ind w:firstLine="709"/>
        <w:jc w:val="both"/>
        <w:rPr>
          <w:rFonts w:cs="Arial"/>
        </w:rPr>
      </w:pPr>
      <w:r>
        <w:rPr>
          <w:rFonts w:cs="Arial"/>
        </w:rPr>
        <w:t>6)</w:t>
      </w:r>
      <w:r w:rsidRPr="000368C9">
        <w:rPr>
          <w:rFonts w:cs="Arial"/>
        </w:rPr>
        <w:t xml:space="preserve"> </w:t>
      </w:r>
      <w:r w:rsidRPr="00D45F83">
        <w:rPr>
          <w:rFonts w:cs="Arial"/>
        </w:rPr>
        <w:t>решение вопросов местного значения сельского поселения, в части благоустройства территории поселения в соответствии с правилами благоустройства территории поселения,</w:t>
      </w:r>
      <w:r>
        <w:rPr>
          <w:rFonts w:cs="Arial"/>
        </w:rPr>
        <w:t xml:space="preserve"> в том числе в части организации мероприятий, имеющих приоритетное значение для жителей поселения по решению вопросов местного значения, направленных на реализацию проекта местных инициатив «Благоустройство х. Торповка Мичуринского сельского поселения Камышинского муниципального района Волгоградской области»</w:t>
      </w:r>
      <w:r w:rsidR="000E602F">
        <w:rPr>
          <w:rFonts w:cs="Arial"/>
        </w:rPr>
        <w:t>;</w:t>
      </w:r>
    </w:p>
    <w:p w:rsidR="00D45F83" w:rsidRPr="00D45F83" w:rsidRDefault="000368C9" w:rsidP="00D45F83">
      <w:pPr>
        <w:autoSpaceDE w:val="0"/>
        <w:autoSpaceDN w:val="0"/>
        <w:adjustRightInd w:val="0"/>
        <w:ind w:firstLine="709"/>
        <w:jc w:val="both"/>
        <w:rPr>
          <w:rFonts w:cs="Arial"/>
        </w:rPr>
      </w:pPr>
      <w:r>
        <w:rPr>
          <w:rFonts w:cs="Arial"/>
        </w:rPr>
        <w:t>7</w:t>
      </w:r>
      <w:r w:rsidR="00D45F83">
        <w:rPr>
          <w:rFonts w:cs="Arial"/>
        </w:rPr>
        <w:t xml:space="preserve">) </w:t>
      </w:r>
      <w:r w:rsidR="00D45F83" w:rsidRPr="00D45F83">
        <w:rPr>
          <w:rFonts w:cs="Arial"/>
        </w:rPr>
        <w:t>организация благоустройства территории поселения в части комплексно</w:t>
      </w:r>
      <w:r w:rsidR="000E602F">
        <w:rPr>
          <w:rFonts w:cs="Arial"/>
        </w:rPr>
        <w:t>го развития се</w:t>
      </w:r>
      <w:r w:rsidR="00F7073D">
        <w:rPr>
          <w:rFonts w:cs="Arial"/>
        </w:rPr>
        <w:t>льских территорий;</w:t>
      </w:r>
    </w:p>
    <w:p w:rsidR="00F7073D" w:rsidRDefault="00F7073D" w:rsidP="00F7073D">
      <w:pPr>
        <w:autoSpaceDE w:val="0"/>
        <w:autoSpaceDN w:val="0"/>
        <w:adjustRightInd w:val="0"/>
        <w:ind w:firstLine="709"/>
        <w:jc w:val="both"/>
      </w:pPr>
      <w:r>
        <w:t>8) в сфере дорожной деятельности, в части выполнения работ по восстановлению освещения улично-дорожной сети населенных пунктов Волгоградской области в 2024 году.</w:t>
      </w:r>
    </w:p>
    <w:p w:rsidR="00EC3766" w:rsidRPr="00816331" w:rsidRDefault="00EC3766" w:rsidP="00EC3766">
      <w:pPr>
        <w:autoSpaceDE w:val="0"/>
        <w:autoSpaceDN w:val="0"/>
        <w:adjustRightInd w:val="0"/>
        <w:ind w:firstLine="709"/>
        <w:jc w:val="both"/>
      </w:pPr>
      <w:r w:rsidRPr="00816331">
        <w:t xml:space="preserve">2. Главе </w:t>
      </w:r>
      <w:r>
        <w:t>Мичуринского</w:t>
      </w:r>
      <w:r w:rsidRPr="00816331">
        <w:t xml:space="preserve"> сельского поселения </w:t>
      </w:r>
      <w:r w:rsidR="00A03B94" w:rsidRPr="00816331">
        <w:t>Камышинского муниципальн</w:t>
      </w:r>
      <w:r w:rsidR="00A03B94">
        <w:t>ого района</w:t>
      </w:r>
      <w:r w:rsidR="00A03B94" w:rsidRPr="00816331">
        <w:t xml:space="preserve"> </w:t>
      </w:r>
      <w:r w:rsidRPr="00816331">
        <w:t>заключить соглашение с администрацией Камышинского муниципального района</w:t>
      </w:r>
      <w:r w:rsidR="00CE4A6B" w:rsidRPr="00CE4A6B">
        <w:t xml:space="preserve"> </w:t>
      </w:r>
      <w:r w:rsidR="00CE4A6B">
        <w:t>Волгоградской области</w:t>
      </w:r>
      <w:r w:rsidRPr="00816331">
        <w:t xml:space="preserve"> о передаче ей осуществления части полномочий </w:t>
      </w:r>
      <w:r>
        <w:t>Мичуринского</w:t>
      </w:r>
      <w:r w:rsidRPr="00816331">
        <w:t xml:space="preserve"> сельского поселения</w:t>
      </w:r>
      <w:r w:rsidR="00A03B94" w:rsidRPr="00A03B94">
        <w:t xml:space="preserve"> </w:t>
      </w:r>
      <w:r w:rsidR="00A03B94" w:rsidRPr="00816331">
        <w:t>Камышинского муниципальн</w:t>
      </w:r>
      <w:r w:rsidR="00A03B94">
        <w:t>ого района</w:t>
      </w:r>
      <w:r w:rsidRPr="00816331">
        <w:t xml:space="preserve"> согласно пункту 1 данного решения.</w:t>
      </w:r>
    </w:p>
    <w:p w:rsidR="003E4E88" w:rsidRDefault="00EC3766" w:rsidP="00EC3766">
      <w:pPr>
        <w:autoSpaceDE w:val="0"/>
        <w:autoSpaceDN w:val="0"/>
        <w:adjustRightInd w:val="0"/>
        <w:ind w:firstLine="709"/>
        <w:jc w:val="both"/>
      </w:pPr>
      <w:r w:rsidRPr="00816331">
        <w:t xml:space="preserve">3. Настоящее решение </w:t>
      </w:r>
      <w:r w:rsidR="003E4E88">
        <w:t>вступает в силу с момента опубликования, но не ранее 01.01.202</w:t>
      </w:r>
      <w:r w:rsidR="00E73582">
        <w:t>4</w:t>
      </w:r>
      <w:r w:rsidR="003E4E88">
        <w:t xml:space="preserve"> г. и расп</w:t>
      </w:r>
      <w:r w:rsidR="00CE4A6B">
        <w:t>р</w:t>
      </w:r>
      <w:r w:rsidR="003E4E88">
        <w:t>остраняет свое действие на отношения связанные с подготовкой  бюджета на 202</w:t>
      </w:r>
      <w:r w:rsidR="00E73582">
        <w:t>4</w:t>
      </w:r>
      <w:r w:rsidR="003E4E88">
        <w:t>-202</w:t>
      </w:r>
      <w:r w:rsidR="00E73582">
        <w:t>6</w:t>
      </w:r>
      <w:r w:rsidR="003E4E88">
        <w:t xml:space="preserve"> годы.</w:t>
      </w:r>
    </w:p>
    <w:p w:rsidR="008A2427" w:rsidRDefault="008A2427" w:rsidP="00936365">
      <w:pPr>
        <w:jc w:val="both"/>
      </w:pPr>
    </w:p>
    <w:p w:rsidR="000368C9" w:rsidRPr="00816331" w:rsidRDefault="000368C9" w:rsidP="000368C9">
      <w:pPr>
        <w:jc w:val="both"/>
      </w:pPr>
      <w:r>
        <w:t xml:space="preserve">     </w:t>
      </w:r>
      <w:r w:rsidR="00F7073D">
        <w:t xml:space="preserve">     </w:t>
      </w:r>
      <w:bookmarkStart w:id="0" w:name="_GoBack"/>
      <w:bookmarkEnd w:id="0"/>
      <w:r>
        <w:t xml:space="preserve">  Глава Мичуринского</w:t>
      </w:r>
      <w:r w:rsidRPr="000368C9">
        <w:t xml:space="preserve"> </w:t>
      </w:r>
      <w:r>
        <w:t>сельского поселения</w:t>
      </w:r>
      <w:r>
        <w:tab/>
        <w:t xml:space="preserve">                                       А.Ю. Кельн</w:t>
      </w:r>
    </w:p>
    <w:p w:rsidR="000368C9" w:rsidRDefault="000368C9" w:rsidP="000368C9"/>
    <w:p w:rsidR="003E4E88" w:rsidRDefault="003E4E88" w:rsidP="00E73582">
      <w:pPr>
        <w:jc w:val="both"/>
      </w:pPr>
    </w:p>
    <w:p w:rsidR="003E4E88" w:rsidRDefault="003E4E88" w:rsidP="00EC3766">
      <w:pPr>
        <w:ind w:firstLine="900"/>
        <w:jc w:val="both"/>
      </w:pPr>
    </w:p>
    <w:p w:rsidR="00EC3766" w:rsidRDefault="008A2427" w:rsidP="00EC3766">
      <w:pPr>
        <w:jc w:val="both"/>
      </w:pPr>
      <w:r>
        <w:t xml:space="preserve">                </w:t>
      </w:r>
    </w:p>
    <w:p w:rsidR="00EC3766" w:rsidRPr="00816331" w:rsidRDefault="008A2427" w:rsidP="00EC3766">
      <w:pPr>
        <w:jc w:val="both"/>
      </w:pPr>
      <w:r>
        <w:t xml:space="preserve">                </w:t>
      </w:r>
    </w:p>
    <w:p w:rsidR="00CE00D4" w:rsidRDefault="00CE00D4"/>
    <w:sectPr w:rsidR="00CE00D4" w:rsidSect="00F7073D">
      <w:headerReference w:type="even" r:id="rId6"/>
      <w:pgSz w:w="11906" w:h="16838"/>
      <w:pgMar w:top="340" w:right="851" w:bottom="34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5B" w:rsidRDefault="00021A5B" w:rsidP="00CA60D2">
      <w:r>
        <w:separator/>
      </w:r>
    </w:p>
  </w:endnote>
  <w:endnote w:type="continuationSeparator" w:id="0">
    <w:p w:rsidR="00021A5B" w:rsidRDefault="00021A5B" w:rsidP="00CA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5B" w:rsidRDefault="00021A5B" w:rsidP="00CA60D2">
      <w:r>
        <w:separator/>
      </w:r>
    </w:p>
  </w:footnote>
  <w:footnote w:type="continuationSeparator" w:id="0">
    <w:p w:rsidR="00021A5B" w:rsidRDefault="00021A5B" w:rsidP="00CA6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C1" w:rsidRDefault="000049BC">
    <w:pPr>
      <w:pStyle w:val="a5"/>
      <w:framePr w:wrap="around" w:vAnchor="text" w:hAnchor="margin" w:xAlign="center" w:y="1"/>
      <w:rPr>
        <w:rStyle w:val="a7"/>
      </w:rPr>
    </w:pPr>
    <w:r>
      <w:rPr>
        <w:rStyle w:val="a7"/>
      </w:rPr>
      <w:fldChar w:fldCharType="begin"/>
    </w:r>
    <w:r w:rsidR="00EC3766">
      <w:rPr>
        <w:rStyle w:val="a7"/>
      </w:rPr>
      <w:instrText xml:space="preserve">PAGE  </w:instrText>
    </w:r>
    <w:r>
      <w:rPr>
        <w:rStyle w:val="a7"/>
      </w:rPr>
      <w:fldChar w:fldCharType="end"/>
    </w:r>
  </w:p>
  <w:p w:rsidR="00D214C1" w:rsidRDefault="00021A5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3766"/>
    <w:rsid w:val="000049BC"/>
    <w:rsid w:val="00021A5B"/>
    <w:rsid w:val="000368C9"/>
    <w:rsid w:val="0006329C"/>
    <w:rsid w:val="00064E1D"/>
    <w:rsid w:val="00074EE8"/>
    <w:rsid w:val="000A24B5"/>
    <w:rsid w:val="000E602F"/>
    <w:rsid w:val="000F5B3F"/>
    <w:rsid w:val="002D50B1"/>
    <w:rsid w:val="003A06C8"/>
    <w:rsid w:val="003E4E88"/>
    <w:rsid w:val="00556679"/>
    <w:rsid w:val="005E40DB"/>
    <w:rsid w:val="007560DF"/>
    <w:rsid w:val="00846911"/>
    <w:rsid w:val="008A2427"/>
    <w:rsid w:val="008C1638"/>
    <w:rsid w:val="008C3058"/>
    <w:rsid w:val="00936365"/>
    <w:rsid w:val="00A03B94"/>
    <w:rsid w:val="00A5466D"/>
    <w:rsid w:val="00AD0178"/>
    <w:rsid w:val="00AD6C71"/>
    <w:rsid w:val="00B85A21"/>
    <w:rsid w:val="00BA2F62"/>
    <w:rsid w:val="00BC6CAE"/>
    <w:rsid w:val="00CA60D2"/>
    <w:rsid w:val="00CE00D4"/>
    <w:rsid w:val="00CE4A6B"/>
    <w:rsid w:val="00D45F83"/>
    <w:rsid w:val="00E00129"/>
    <w:rsid w:val="00E73582"/>
    <w:rsid w:val="00EC3766"/>
    <w:rsid w:val="00F70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30817-7066-4BA7-81ED-B7C047D2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6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C376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3766"/>
    <w:rPr>
      <w:rFonts w:ascii="Times New Roman" w:eastAsia="Times New Roman" w:hAnsi="Times New Roman" w:cs="Times New Roman"/>
      <w:sz w:val="28"/>
      <w:szCs w:val="24"/>
      <w:lang w:eastAsia="ru-RU"/>
    </w:rPr>
  </w:style>
  <w:style w:type="paragraph" w:styleId="a3">
    <w:name w:val="Body Text"/>
    <w:basedOn w:val="a"/>
    <w:link w:val="a4"/>
    <w:rsid w:val="00EC3766"/>
    <w:pPr>
      <w:ind w:right="5755"/>
      <w:jc w:val="both"/>
    </w:pPr>
    <w:rPr>
      <w:sz w:val="28"/>
    </w:rPr>
  </w:style>
  <w:style w:type="character" w:customStyle="1" w:styleId="a4">
    <w:name w:val="Основной текст Знак"/>
    <w:basedOn w:val="a0"/>
    <w:link w:val="a3"/>
    <w:rsid w:val="00EC3766"/>
    <w:rPr>
      <w:rFonts w:ascii="Times New Roman" w:eastAsia="Times New Roman" w:hAnsi="Times New Roman" w:cs="Times New Roman"/>
      <w:sz w:val="28"/>
      <w:szCs w:val="24"/>
      <w:lang w:eastAsia="ru-RU"/>
    </w:rPr>
  </w:style>
  <w:style w:type="paragraph" w:styleId="a5">
    <w:name w:val="header"/>
    <w:basedOn w:val="a"/>
    <w:link w:val="a6"/>
    <w:rsid w:val="00EC3766"/>
    <w:pPr>
      <w:tabs>
        <w:tab w:val="center" w:pos="4677"/>
        <w:tab w:val="right" w:pos="9355"/>
      </w:tabs>
    </w:pPr>
  </w:style>
  <w:style w:type="character" w:customStyle="1" w:styleId="a6">
    <w:name w:val="Верхний колонтитул Знак"/>
    <w:basedOn w:val="a0"/>
    <w:link w:val="a5"/>
    <w:rsid w:val="00EC3766"/>
    <w:rPr>
      <w:rFonts w:ascii="Times New Roman" w:eastAsia="Times New Roman" w:hAnsi="Times New Roman" w:cs="Times New Roman"/>
      <w:sz w:val="24"/>
      <w:szCs w:val="24"/>
      <w:lang w:eastAsia="ru-RU"/>
    </w:rPr>
  </w:style>
  <w:style w:type="character" w:styleId="a7">
    <w:name w:val="page number"/>
    <w:basedOn w:val="a0"/>
    <w:rsid w:val="00EC3766"/>
  </w:style>
  <w:style w:type="paragraph" w:customStyle="1" w:styleId="ConsNormal">
    <w:name w:val="ConsNormal"/>
    <w:rsid w:val="00EC376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8C3058"/>
    <w:rPr>
      <w:rFonts w:ascii="Segoe UI" w:hAnsi="Segoe UI" w:cs="Segoe UI"/>
      <w:sz w:val="18"/>
      <w:szCs w:val="18"/>
    </w:rPr>
  </w:style>
  <w:style w:type="character" w:customStyle="1" w:styleId="a9">
    <w:name w:val="Текст выноски Знак"/>
    <w:basedOn w:val="a0"/>
    <w:link w:val="a8"/>
    <w:uiPriority w:val="99"/>
    <w:semiHidden/>
    <w:rsid w:val="008C3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20</cp:revision>
  <cp:lastPrinted>2023-12-20T06:57:00Z</cp:lastPrinted>
  <dcterms:created xsi:type="dcterms:W3CDTF">2018-12-10T07:03:00Z</dcterms:created>
  <dcterms:modified xsi:type="dcterms:W3CDTF">2024-01-10T11:26:00Z</dcterms:modified>
</cp:coreProperties>
</file>