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672" w:rsidRDefault="00577BED" w:rsidP="00577BED">
      <w:pPr>
        <w:ind w:right="57"/>
        <w:jc w:val="center"/>
        <w:rPr>
          <w:b/>
        </w:rPr>
      </w:pPr>
      <w:r>
        <w:rPr>
          <w:b/>
        </w:rPr>
        <w:t>ПРОЕКТ</w:t>
      </w:r>
    </w:p>
    <w:p w:rsidR="00A55672" w:rsidRPr="00E32FA2" w:rsidRDefault="00A55672" w:rsidP="00A55672">
      <w:pPr>
        <w:ind w:right="57"/>
        <w:jc w:val="center"/>
        <w:rPr>
          <w:b/>
        </w:rPr>
      </w:pPr>
      <w:r w:rsidRPr="00E32FA2">
        <w:rPr>
          <w:b/>
        </w:rPr>
        <w:t>МИЧУРИНСКИЙ СЕЛЬСКИЙ СОВЕТ</w:t>
      </w:r>
    </w:p>
    <w:p w:rsidR="00A55672" w:rsidRPr="00E32FA2" w:rsidRDefault="00A55672" w:rsidP="00A55672">
      <w:pPr>
        <w:ind w:left="57" w:right="57"/>
        <w:jc w:val="center"/>
        <w:rPr>
          <w:b/>
        </w:rPr>
      </w:pPr>
      <w:r w:rsidRPr="00E32FA2">
        <w:rPr>
          <w:b/>
        </w:rPr>
        <w:t>КАМЫШИНСКОГО МУНИЦИПАЛЬНОГО РАЙОНА</w:t>
      </w:r>
    </w:p>
    <w:p w:rsidR="00A55672" w:rsidRPr="00E32FA2" w:rsidRDefault="00A55672" w:rsidP="00A55672">
      <w:pPr>
        <w:ind w:left="57" w:right="57"/>
        <w:jc w:val="center"/>
        <w:rPr>
          <w:b/>
        </w:rPr>
      </w:pPr>
      <w:r w:rsidRPr="00E32FA2">
        <w:rPr>
          <w:b/>
        </w:rPr>
        <w:t xml:space="preserve"> ВОЛГОГРАДСКОЙ ОБЛАСТИ</w:t>
      </w:r>
    </w:p>
    <w:p w:rsidR="00A55672" w:rsidRDefault="00A55672" w:rsidP="00A55672">
      <w:pPr>
        <w:pStyle w:val="2"/>
        <w:rPr>
          <w:szCs w:val="28"/>
        </w:rPr>
      </w:pPr>
    </w:p>
    <w:p w:rsidR="00A55672" w:rsidRDefault="00A55672" w:rsidP="00A55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A55672" w:rsidRDefault="00A55672" w:rsidP="00A55672">
      <w:pPr>
        <w:rPr>
          <w:sz w:val="28"/>
          <w:szCs w:val="28"/>
        </w:rPr>
      </w:pPr>
    </w:p>
    <w:p w:rsidR="00A55672" w:rsidRDefault="00A55672" w:rsidP="00577BED">
      <w:pPr>
        <w:rPr>
          <w:sz w:val="28"/>
          <w:szCs w:val="28"/>
        </w:rPr>
      </w:pPr>
      <w:proofErr w:type="gramStart"/>
      <w:r w:rsidRPr="00362803">
        <w:rPr>
          <w:sz w:val="28"/>
          <w:szCs w:val="28"/>
        </w:rPr>
        <w:t xml:space="preserve">от  </w:t>
      </w:r>
      <w:r w:rsidR="00577BED">
        <w:rPr>
          <w:sz w:val="28"/>
          <w:szCs w:val="28"/>
        </w:rPr>
        <w:t>«</w:t>
      </w:r>
      <w:proofErr w:type="gramEnd"/>
      <w:r w:rsidR="00577BED">
        <w:rPr>
          <w:sz w:val="28"/>
          <w:szCs w:val="28"/>
        </w:rPr>
        <w:t>__»____</w:t>
      </w:r>
      <w:r w:rsidRPr="00362803">
        <w:rPr>
          <w:sz w:val="28"/>
          <w:szCs w:val="28"/>
        </w:rPr>
        <w:t>.202</w:t>
      </w:r>
      <w:r w:rsidR="0048783A">
        <w:rPr>
          <w:sz w:val="28"/>
          <w:szCs w:val="28"/>
        </w:rPr>
        <w:t>5</w:t>
      </w:r>
      <w:r w:rsidRPr="00362803">
        <w:rPr>
          <w:sz w:val="28"/>
          <w:szCs w:val="28"/>
        </w:rPr>
        <w:t xml:space="preserve"> г.                             </w:t>
      </w:r>
      <w:r w:rsidR="00577BED">
        <w:rPr>
          <w:sz w:val="28"/>
          <w:szCs w:val="28"/>
        </w:rPr>
        <w:t xml:space="preserve">                     </w:t>
      </w:r>
      <w:r w:rsidR="0048783A">
        <w:rPr>
          <w:sz w:val="28"/>
          <w:szCs w:val="28"/>
        </w:rPr>
        <w:t xml:space="preserve">                        </w:t>
      </w:r>
      <w:r w:rsidR="003F2C71">
        <w:rPr>
          <w:sz w:val="28"/>
          <w:szCs w:val="28"/>
        </w:rPr>
        <w:t xml:space="preserve">       </w:t>
      </w:r>
      <w:r w:rsidR="0048783A">
        <w:rPr>
          <w:sz w:val="28"/>
          <w:szCs w:val="28"/>
        </w:rPr>
        <w:t>№</w:t>
      </w:r>
      <w:bookmarkStart w:id="0" w:name="_GoBack"/>
      <w:bookmarkEnd w:id="0"/>
    </w:p>
    <w:p w:rsidR="00A55672" w:rsidRDefault="00A55672" w:rsidP="00A55672">
      <w:pPr>
        <w:spacing w:line="276" w:lineRule="auto"/>
        <w:jc w:val="both"/>
        <w:rPr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A55672" w:rsidTr="0048783A">
        <w:tc>
          <w:tcPr>
            <w:tcW w:w="4678" w:type="dxa"/>
          </w:tcPr>
          <w:p w:rsidR="00A55672" w:rsidRDefault="0048783A" w:rsidP="00BE0C0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назначении дополнительной единовременной выплате по итогам службы за 1 квартал 2025 года</w:t>
            </w:r>
          </w:p>
        </w:tc>
        <w:tc>
          <w:tcPr>
            <w:tcW w:w="4678" w:type="dxa"/>
          </w:tcPr>
          <w:p w:rsidR="00A55672" w:rsidRDefault="00A55672" w:rsidP="00A556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55672" w:rsidRDefault="00A55672" w:rsidP="00A55672">
      <w:pPr>
        <w:spacing w:line="276" w:lineRule="auto"/>
        <w:jc w:val="both"/>
        <w:rPr>
          <w:sz w:val="28"/>
          <w:szCs w:val="28"/>
        </w:rPr>
      </w:pPr>
    </w:p>
    <w:p w:rsidR="00A55672" w:rsidRDefault="00A55672" w:rsidP="00A5567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</w:t>
      </w:r>
      <w:r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Pr="00A55672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55672">
        <w:rPr>
          <w:sz w:val="28"/>
          <w:szCs w:val="28"/>
        </w:rPr>
        <w:t xml:space="preserve"> Волгоградской области от 11.02.2008 N 1626-ОД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Pr="00A55672">
        <w:rPr>
          <w:sz w:val="28"/>
          <w:szCs w:val="28"/>
        </w:rPr>
        <w:t>О некоторых вопросах муниципальной службы в Волгоградской области</w:t>
      </w:r>
      <w:r>
        <w:rPr>
          <w:sz w:val="28"/>
          <w:szCs w:val="28"/>
        </w:rPr>
        <w:t xml:space="preserve">», </w:t>
      </w:r>
      <w:r w:rsidR="0048783A">
        <w:rPr>
          <w:sz w:val="28"/>
          <w:szCs w:val="28"/>
        </w:rPr>
        <w:t>р</w:t>
      </w:r>
      <w:r w:rsidR="0048783A" w:rsidRPr="001B7D47">
        <w:rPr>
          <w:sz w:val="28"/>
          <w:szCs w:val="28"/>
        </w:rPr>
        <w:t>ешение</w:t>
      </w:r>
      <w:r w:rsidR="0048783A">
        <w:rPr>
          <w:sz w:val="28"/>
          <w:szCs w:val="28"/>
        </w:rPr>
        <w:t>м</w:t>
      </w:r>
      <w:r w:rsidR="0048783A" w:rsidRPr="001B7D47">
        <w:rPr>
          <w:sz w:val="28"/>
          <w:szCs w:val="28"/>
        </w:rPr>
        <w:t xml:space="preserve"> Мичуринского сельского Совета Камышинского муниципального района Волгоградской области от 24.12.2024</w:t>
      </w:r>
      <w:r w:rsidR="0048783A">
        <w:rPr>
          <w:sz w:val="28"/>
          <w:szCs w:val="28"/>
        </w:rPr>
        <w:t>г.</w:t>
      </w:r>
      <w:r w:rsidR="0048783A" w:rsidRPr="001B7D47">
        <w:rPr>
          <w:sz w:val="28"/>
          <w:szCs w:val="28"/>
        </w:rPr>
        <w:t xml:space="preserve"> </w:t>
      </w:r>
      <w:r w:rsidR="0048783A" w:rsidRPr="00CC6618">
        <w:rPr>
          <w:sz w:val="28"/>
          <w:szCs w:val="28"/>
        </w:rPr>
        <w:t>№</w:t>
      </w:r>
      <w:r w:rsidR="0048783A">
        <w:rPr>
          <w:sz w:val="28"/>
          <w:szCs w:val="28"/>
        </w:rPr>
        <w:t xml:space="preserve"> </w:t>
      </w:r>
      <w:r w:rsidR="0048783A" w:rsidRPr="00CC6618">
        <w:rPr>
          <w:sz w:val="28"/>
          <w:szCs w:val="28"/>
        </w:rPr>
        <w:t xml:space="preserve">36 </w:t>
      </w:r>
      <w:r w:rsidR="0048783A" w:rsidRPr="001B7D47">
        <w:rPr>
          <w:sz w:val="28"/>
          <w:szCs w:val="28"/>
        </w:rPr>
        <w:t>«Об утверждении Положения об оплате труда главы Мичуринского сельского поселения и муниципальных служащих, проходящих муниципальную службу в администрации Мичуринского сельского поселения Камышинского муниципального района Волгоградской области»</w:t>
      </w:r>
      <w:r w:rsidR="0048783A">
        <w:rPr>
          <w:sz w:val="28"/>
          <w:szCs w:val="28"/>
        </w:rPr>
        <w:t xml:space="preserve"> (в ред. от 30.01.2025 №6, от 24.02.2025 №10)</w:t>
      </w:r>
      <w:r>
        <w:rPr>
          <w:sz w:val="28"/>
          <w:szCs w:val="28"/>
        </w:rPr>
        <w:t xml:space="preserve">, </w:t>
      </w:r>
      <w:r w:rsidRPr="00A55672">
        <w:rPr>
          <w:sz w:val="28"/>
          <w:szCs w:val="28"/>
        </w:rPr>
        <w:t>руководствуясь Уставом Мичуринского сельского поселения Камышинского муниципального района Волгоградской области Мичуринский сельский Совет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A55672" w:rsidRDefault="00A55672" w:rsidP="00A5567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55672" w:rsidRPr="00B5513E" w:rsidRDefault="00A55672" w:rsidP="00A55672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E0C06">
        <w:rPr>
          <w:sz w:val="28"/>
          <w:szCs w:val="28"/>
        </w:rPr>
        <w:t xml:space="preserve">Назначить главе Мичуринского сельского поселения дополнительную единовременную выплату по итогам службы за </w:t>
      </w:r>
      <w:r w:rsidR="0048783A">
        <w:rPr>
          <w:sz w:val="28"/>
          <w:szCs w:val="28"/>
        </w:rPr>
        <w:t>1 квартал 2025</w:t>
      </w:r>
      <w:r w:rsidR="00BE0C06">
        <w:rPr>
          <w:sz w:val="28"/>
          <w:szCs w:val="28"/>
        </w:rPr>
        <w:t xml:space="preserve"> год</w:t>
      </w:r>
      <w:r w:rsidR="0048783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C34D0">
        <w:rPr>
          <w:sz w:val="28"/>
          <w:szCs w:val="28"/>
        </w:rPr>
        <w:t xml:space="preserve">в размере </w:t>
      </w:r>
      <w:r w:rsidR="0048783A">
        <w:rPr>
          <w:sz w:val="28"/>
          <w:szCs w:val="28"/>
        </w:rPr>
        <w:t>25%</w:t>
      </w:r>
      <w:r>
        <w:rPr>
          <w:sz w:val="28"/>
          <w:szCs w:val="28"/>
        </w:rPr>
        <w:t>.</w:t>
      </w:r>
      <w:r w:rsidR="0048783A">
        <w:rPr>
          <w:sz w:val="28"/>
          <w:szCs w:val="28"/>
        </w:rPr>
        <w:t xml:space="preserve"> Выплату произвести в апреле 2025 года.</w:t>
      </w:r>
    </w:p>
    <w:p w:rsidR="00A55672" w:rsidRDefault="00A55672" w:rsidP="00A55672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B5513E">
        <w:rPr>
          <w:sz w:val="28"/>
          <w:szCs w:val="28"/>
        </w:rPr>
        <w:t xml:space="preserve">2. Установить, что настоящее </w:t>
      </w:r>
      <w:r w:rsidR="000E774A">
        <w:rPr>
          <w:sz w:val="28"/>
          <w:szCs w:val="28"/>
        </w:rPr>
        <w:t>решение</w:t>
      </w:r>
      <w:r w:rsidRPr="00B5513E">
        <w:rPr>
          <w:sz w:val="28"/>
          <w:szCs w:val="28"/>
        </w:rPr>
        <w:t xml:space="preserve"> вступает в силу со дня его подписания.</w:t>
      </w:r>
    </w:p>
    <w:p w:rsidR="0048783A" w:rsidRPr="00B5513E" w:rsidRDefault="0048783A" w:rsidP="00A55672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Решения возложить на начальника муниципального казенного учреждения «Централизованная бухгалтерия Мичуринского сельского поселения» Кочневу Т.А.</w:t>
      </w:r>
    </w:p>
    <w:p w:rsidR="00A55672" w:rsidRPr="00373A09" w:rsidRDefault="0048783A" w:rsidP="00A5567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5672">
        <w:rPr>
          <w:sz w:val="28"/>
          <w:szCs w:val="28"/>
        </w:rPr>
        <w:t>. </w:t>
      </w:r>
      <w:r w:rsidR="00A55672" w:rsidRPr="00122A65">
        <w:rPr>
          <w:sz w:val="28"/>
          <w:szCs w:val="28"/>
        </w:rPr>
        <w:t xml:space="preserve">Настоящее Решение подлежит одновременному </w:t>
      </w:r>
      <w:r w:rsidR="00A55672">
        <w:rPr>
          <w:sz w:val="28"/>
          <w:szCs w:val="28"/>
        </w:rPr>
        <w:t>обнародованию</w:t>
      </w:r>
      <w:r w:rsidR="00A55672" w:rsidRPr="00122A65">
        <w:rPr>
          <w:sz w:val="28"/>
          <w:szCs w:val="28"/>
        </w:rPr>
        <w:t xml:space="preserve"> </w:t>
      </w:r>
      <w:r w:rsidR="00A55672">
        <w:rPr>
          <w:sz w:val="28"/>
          <w:szCs w:val="28"/>
        </w:rPr>
        <w:br/>
      </w:r>
      <w:r w:rsidR="00A55672" w:rsidRPr="00122A65">
        <w:rPr>
          <w:sz w:val="28"/>
          <w:szCs w:val="28"/>
        </w:rPr>
        <w:t xml:space="preserve">и размещению в сети Интернет на официальном сайте администрации </w:t>
      </w:r>
      <w:hyperlink r:id="rId4" w:history="1">
        <w:r w:rsidR="00A55672" w:rsidRPr="00F46613">
          <w:rPr>
            <w:rStyle w:val="a3"/>
            <w:sz w:val="28"/>
            <w:szCs w:val="28"/>
            <w:lang w:val="en-US"/>
          </w:rPr>
          <w:t>https</w:t>
        </w:r>
        <w:r w:rsidR="00A55672" w:rsidRPr="00F46613">
          <w:rPr>
            <w:rStyle w:val="a3"/>
            <w:sz w:val="28"/>
            <w:szCs w:val="28"/>
          </w:rPr>
          <w:t>://</w:t>
        </w:r>
        <w:proofErr w:type="spellStart"/>
        <w:r w:rsidR="00A55672" w:rsidRPr="00F46613">
          <w:rPr>
            <w:rStyle w:val="a3"/>
            <w:sz w:val="28"/>
            <w:szCs w:val="28"/>
            <w:lang w:val="en-US"/>
          </w:rPr>
          <w:t>adm</w:t>
        </w:r>
        <w:proofErr w:type="spellEnd"/>
        <w:r w:rsidR="00A55672" w:rsidRPr="00F46613">
          <w:rPr>
            <w:rStyle w:val="a3"/>
            <w:sz w:val="28"/>
            <w:szCs w:val="28"/>
          </w:rPr>
          <w:t>-</w:t>
        </w:r>
        <w:proofErr w:type="spellStart"/>
        <w:r w:rsidR="00A55672" w:rsidRPr="00F46613">
          <w:rPr>
            <w:rStyle w:val="a3"/>
            <w:sz w:val="28"/>
            <w:szCs w:val="28"/>
            <w:lang w:val="en-US"/>
          </w:rPr>
          <w:t>michurinskoe</w:t>
        </w:r>
        <w:proofErr w:type="spellEnd"/>
        <w:r w:rsidR="00A55672" w:rsidRPr="00F46613">
          <w:rPr>
            <w:rStyle w:val="a3"/>
            <w:sz w:val="28"/>
            <w:szCs w:val="28"/>
          </w:rPr>
          <w:t>.</w:t>
        </w:r>
        <w:proofErr w:type="spellStart"/>
        <w:r w:rsidR="00A55672" w:rsidRPr="00F46613">
          <w:rPr>
            <w:rStyle w:val="a3"/>
            <w:sz w:val="28"/>
            <w:szCs w:val="28"/>
            <w:lang w:val="en-US"/>
          </w:rPr>
          <w:t>ru</w:t>
        </w:r>
        <w:proofErr w:type="spellEnd"/>
        <w:r w:rsidR="00A55672" w:rsidRPr="00F46613">
          <w:rPr>
            <w:rStyle w:val="a3"/>
            <w:sz w:val="28"/>
            <w:szCs w:val="28"/>
          </w:rPr>
          <w:t>/</w:t>
        </w:r>
      </w:hyperlink>
      <w:r w:rsidR="007D1919">
        <w:rPr>
          <w:sz w:val="28"/>
          <w:szCs w:val="28"/>
        </w:rPr>
        <w:t>.</w:t>
      </w:r>
    </w:p>
    <w:p w:rsidR="00A55672" w:rsidRPr="00373A09" w:rsidRDefault="00A55672" w:rsidP="00A556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783A" w:rsidRDefault="0048783A" w:rsidP="00A556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5672" w:rsidRPr="00373A09" w:rsidRDefault="00A55672" w:rsidP="00A556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3A09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373A09">
        <w:rPr>
          <w:sz w:val="28"/>
          <w:szCs w:val="28"/>
        </w:rPr>
        <w:t xml:space="preserve"> </w:t>
      </w:r>
      <w:r>
        <w:rPr>
          <w:sz w:val="28"/>
          <w:szCs w:val="28"/>
        </w:rPr>
        <w:t>Мичуринского</w:t>
      </w:r>
      <w:r w:rsidRPr="00373A09">
        <w:rPr>
          <w:sz w:val="28"/>
          <w:szCs w:val="28"/>
        </w:rPr>
        <w:t xml:space="preserve"> </w:t>
      </w:r>
    </w:p>
    <w:p w:rsidR="00A55672" w:rsidRDefault="00A55672" w:rsidP="00A55672">
      <w:pPr>
        <w:rPr>
          <w:sz w:val="28"/>
          <w:szCs w:val="28"/>
        </w:rPr>
      </w:pPr>
      <w:r w:rsidRPr="00373A09">
        <w:rPr>
          <w:sz w:val="28"/>
          <w:szCs w:val="28"/>
        </w:rPr>
        <w:t xml:space="preserve">сельского поселения                                                          </w:t>
      </w:r>
      <w:r>
        <w:rPr>
          <w:sz w:val="28"/>
          <w:szCs w:val="28"/>
        </w:rPr>
        <w:t xml:space="preserve">            </w:t>
      </w:r>
      <w:r w:rsidR="007D19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А.Ю. Кельн</w:t>
      </w:r>
      <w:r w:rsidRPr="00373A09">
        <w:rPr>
          <w:sz w:val="28"/>
          <w:szCs w:val="28"/>
        </w:rPr>
        <w:t xml:space="preserve">  </w:t>
      </w:r>
    </w:p>
    <w:sectPr w:rsidR="00A55672" w:rsidSect="0048783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72"/>
    <w:rsid w:val="000E774A"/>
    <w:rsid w:val="001C34D0"/>
    <w:rsid w:val="003F2C71"/>
    <w:rsid w:val="0048783A"/>
    <w:rsid w:val="00577BED"/>
    <w:rsid w:val="007D1919"/>
    <w:rsid w:val="00A55672"/>
    <w:rsid w:val="00BE0C06"/>
    <w:rsid w:val="00C96ED0"/>
    <w:rsid w:val="00D6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73FE1-2A0C-4A21-BA54-8EB963FA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55672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56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A556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34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4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-michurinsk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SPecialiST</cp:lastModifiedBy>
  <cp:revision>12</cp:revision>
  <cp:lastPrinted>2025-04-09T07:51:00Z</cp:lastPrinted>
  <dcterms:created xsi:type="dcterms:W3CDTF">2024-12-06T05:20:00Z</dcterms:created>
  <dcterms:modified xsi:type="dcterms:W3CDTF">2025-04-10T07:16:00Z</dcterms:modified>
</cp:coreProperties>
</file>